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C2" w:rsidRPr="005636A4" w:rsidRDefault="00157BC2" w:rsidP="00157BC2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color w:val="000000"/>
          <w:lang w:eastAsia="ru-RU"/>
        </w:rPr>
      </w:pPr>
      <w:r w:rsidRPr="005636A4">
        <w:rPr>
          <w:rFonts w:ascii="Times New Roman" w:eastAsia="Times New Roman" w:hAnsi="Times New Roman"/>
          <w:color w:val="000000"/>
          <w:lang w:eastAsia="ru-RU"/>
        </w:rPr>
        <w:t>Утвержден:</w:t>
      </w:r>
    </w:p>
    <w:p w:rsidR="00157BC2" w:rsidRPr="005636A4" w:rsidRDefault="00157BC2" w:rsidP="00157BC2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color w:val="000000"/>
          <w:lang w:eastAsia="ru-RU"/>
        </w:rPr>
      </w:pPr>
      <w:r w:rsidRPr="005636A4">
        <w:rPr>
          <w:rFonts w:ascii="Times New Roman" w:eastAsia="Times New Roman" w:hAnsi="Times New Roman"/>
          <w:color w:val="000000"/>
          <w:lang w:eastAsia="ru-RU"/>
        </w:rPr>
        <w:t>Решением главы Государственной</w:t>
      </w:r>
    </w:p>
    <w:p w:rsidR="00157BC2" w:rsidRPr="005636A4" w:rsidRDefault="00157BC2" w:rsidP="00157BC2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5636A4">
        <w:rPr>
          <w:rFonts w:ascii="Times New Roman" w:eastAsia="Times New Roman" w:hAnsi="Times New Roman"/>
          <w:color w:val="000000"/>
          <w:lang w:eastAsia="ru-RU"/>
        </w:rPr>
        <w:t>администрации</w:t>
      </w:r>
      <w:proofErr w:type="gramEnd"/>
      <w:r w:rsidRPr="005636A4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5636A4">
        <w:rPr>
          <w:rFonts w:ascii="Times New Roman" w:eastAsia="Times New Roman" w:hAnsi="Times New Roman"/>
          <w:color w:val="000000"/>
          <w:lang w:eastAsia="ru-RU"/>
        </w:rPr>
        <w:t>Слободзейского</w:t>
      </w:r>
      <w:proofErr w:type="spellEnd"/>
    </w:p>
    <w:p w:rsidR="00157BC2" w:rsidRPr="005636A4" w:rsidRDefault="00157BC2" w:rsidP="00157BC2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5636A4">
        <w:rPr>
          <w:rFonts w:ascii="Times New Roman" w:eastAsia="Times New Roman" w:hAnsi="Times New Roman"/>
          <w:color w:val="000000"/>
          <w:lang w:eastAsia="ru-RU"/>
        </w:rPr>
        <w:t>района</w:t>
      </w:r>
      <w:proofErr w:type="gramEnd"/>
      <w:r w:rsidRPr="005636A4">
        <w:rPr>
          <w:rFonts w:ascii="Times New Roman" w:eastAsia="Times New Roman" w:hAnsi="Times New Roman"/>
          <w:color w:val="000000"/>
          <w:lang w:eastAsia="ru-RU"/>
        </w:rPr>
        <w:t xml:space="preserve"> и города </w:t>
      </w:r>
      <w:proofErr w:type="spellStart"/>
      <w:r w:rsidRPr="005636A4">
        <w:rPr>
          <w:rFonts w:ascii="Times New Roman" w:eastAsia="Times New Roman" w:hAnsi="Times New Roman"/>
          <w:color w:val="000000"/>
          <w:lang w:eastAsia="ru-RU"/>
        </w:rPr>
        <w:t>Слободзея</w:t>
      </w:r>
      <w:proofErr w:type="spellEnd"/>
    </w:p>
    <w:p w:rsidR="00157BC2" w:rsidRPr="00157BC2" w:rsidRDefault="00157BC2" w:rsidP="00157BC2">
      <w:pPr>
        <w:tabs>
          <w:tab w:val="left" w:pos="6096"/>
          <w:tab w:val="left" w:pos="6379"/>
        </w:tabs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/>
          <w:color w:val="000000"/>
          <w:lang w:val="en-US" w:eastAsia="ru-RU"/>
        </w:rPr>
      </w:pPr>
      <w:proofErr w:type="gramStart"/>
      <w:r w:rsidRPr="005636A4">
        <w:rPr>
          <w:rFonts w:ascii="Times New Roman" w:eastAsia="Times New Roman" w:hAnsi="Times New Roman"/>
          <w:color w:val="000000"/>
          <w:lang w:eastAsia="ru-RU"/>
        </w:rPr>
        <w:t>от</w:t>
      </w:r>
      <w:proofErr w:type="gramEnd"/>
      <w:r w:rsidRPr="005636A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157BC2">
        <w:rPr>
          <w:rFonts w:ascii="Times New Roman" w:eastAsia="Times New Roman" w:hAnsi="Times New Roman"/>
          <w:color w:val="000000"/>
          <w:lang w:eastAsia="ru-RU"/>
        </w:rPr>
        <w:t>23.09.</w:t>
      </w:r>
      <w:r>
        <w:rPr>
          <w:rFonts w:ascii="Times New Roman" w:eastAsia="Times New Roman" w:hAnsi="Times New Roman"/>
          <w:color w:val="000000"/>
          <w:lang w:val="en-US" w:eastAsia="ru-RU"/>
        </w:rPr>
        <w:t>2019</w:t>
      </w:r>
      <w:r w:rsidRPr="005636A4">
        <w:rPr>
          <w:rFonts w:ascii="Times New Roman" w:eastAsia="Times New Roman" w:hAnsi="Times New Roman"/>
          <w:color w:val="000000"/>
          <w:lang w:eastAsia="ru-RU"/>
        </w:rPr>
        <w:t xml:space="preserve"> г. № </w:t>
      </w:r>
      <w:r>
        <w:rPr>
          <w:rFonts w:ascii="Times New Roman" w:eastAsia="Times New Roman" w:hAnsi="Times New Roman"/>
          <w:color w:val="000000"/>
          <w:lang w:val="en-US" w:eastAsia="ru-RU"/>
        </w:rPr>
        <w:t>2260</w:t>
      </w:r>
    </w:p>
    <w:p w:rsidR="00971341" w:rsidRPr="003B4EE1" w:rsidRDefault="00971341" w:rsidP="0097134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971341" w:rsidRPr="00C4039C" w:rsidRDefault="00971341" w:rsidP="009713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71341" w:rsidRPr="00C4039C" w:rsidRDefault="00971341" w:rsidP="00971341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9C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971341" w:rsidRPr="00C4039C" w:rsidRDefault="00971341" w:rsidP="00971341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83B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осударственной администрацией</w:t>
      </w:r>
      <w:r w:rsidRPr="00C403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341" w:rsidRPr="00C4039C" w:rsidRDefault="0099783B" w:rsidP="00971341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Слободзейского</w:t>
      </w:r>
      <w:proofErr w:type="spellEnd"/>
      <w:r w:rsidR="00971341">
        <w:rPr>
          <w:rFonts w:ascii="Times New Roman" w:hAnsi="Times New Roman" w:cs="Times New Roman"/>
          <w:b/>
          <w:sz w:val="24"/>
          <w:szCs w:val="24"/>
        </w:rPr>
        <w:t xml:space="preserve"> района и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Слободззея</w:t>
      </w:r>
      <w:proofErr w:type="spellEnd"/>
      <w:r w:rsidR="00971341" w:rsidRPr="00C40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341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  <w:r w:rsidR="00971341" w:rsidRPr="00C4039C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r w:rsidR="00971341">
        <w:rPr>
          <w:rFonts w:ascii="Times New Roman" w:hAnsi="Times New Roman" w:cs="Times New Roman"/>
          <w:b/>
          <w:sz w:val="24"/>
          <w:szCs w:val="24"/>
        </w:rPr>
        <w:t>Выдача Решения о признании объекта недвижимости прекратившим существование</w:t>
      </w:r>
      <w:bookmarkEnd w:id="0"/>
      <w:r w:rsidR="00971341" w:rsidRPr="00C4039C">
        <w:rPr>
          <w:rFonts w:ascii="Times New Roman" w:hAnsi="Times New Roman" w:cs="Times New Roman"/>
          <w:b/>
          <w:sz w:val="24"/>
          <w:szCs w:val="24"/>
        </w:rPr>
        <w:t>»</w:t>
      </w:r>
    </w:p>
    <w:p w:rsidR="00971341" w:rsidRPr="00C4039C" w:rsidRDefault="00971341" w:rsidP="009713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341" w:rsidRPr="00C4039C" w:rsidRDefault="00971341" w:rsidP="009713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9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bookmarkStart w:id="1" w:name="bookmark4"/>
    </w:p>
    <w:p w:rsidR="00971341" w:rsidRPr="00C4039C" w:rsidRDefault="00971341" w:rsidP="00971341">
      <w:pPr>
        <w:spacing w:after="0" w:line="240" w:lineRule="auto"/>
        <w:ind w:firstLine="709"/>
        <w:jc w:val="center"/>
        <w:rPr>
          <w:rStyle w:val="4"/>
          <w:bCs w:val="0"/>
          <w:color w:val="000000"/>
          <w:sz w:val="24"/>
          <w:szCs w:val="24"/>
        </w:rPr>
      </w:pPr>
    </w:p>
    <w:p w:rsidR="00971341" w:rsidRDefault="00971341" w:rsidP="00971341">
      <w:pPr>
        <w:spacing w:after="0" w:line="240" w:lineRule="auto"/>
        <w:ind w:firstLine="709"/>
        <w:jc w:val="center"/>
        <w:rPr>
          <w:rStyle w:val="4"/>
          <w:color w:val="000000"/>
          <w:sz w:val="24"/>
          <w:szCs w:val="24"/>
        </w:rPr>
      </w:pPr>
      <w:r w:rsidRPr="00C4039C">
        <w:rPr>
          <w:rStyle w:val="4"/>
          <w:color w:val="000000"/>
          <w:sz w:val="24"/>
          <w:szCs w:val="24"/>
        </w:rPr>
        <w:t>1. Предмет регулирования Регламента</w:t>
      </w:r>
      <w:bookmarkEnd w:id="1"/>
    </w:p>
    <w:p w:rsidR="007076B5" w:rsidRPr="00C4039C" w:rsidRDefault="007076B5" w:rsidP="00971341">
      <w:pPr>
        <w:spacing w:after="0" w:line="240" w:lineRule="auto"/>
        <w:ind w:firstLine="709"/>
        <w:jc w:val="center"/>
        <w:rPr>
          <w:rStyle w:val="4"/>
          <w:bCs w:val="0"/>
          <w:color w:val="000000"/>
          <w:sz w:val="24"/>
          <w:szCs w:val="24"/>
        </w:rPr>
      </w:pPr>
    </w:p>
    <w:p w:rsidR="00971341" w:rsidRPr="00C4039C" w:rsidRDefault="00971341" w:rsidP="00971341">
      <w:pPr>
        <w:pStyle w:val="21"/>
        <w:shd w:val="clear" w:color="auto" w:fill="auto"/>
        <w:tabs>
          <w:tab w:val="left" w:pos="1082"/>
        </w:tabs>
        <w:spacing w:line="240" w:lineRule="auto"/>
        <w:ind w:firstLine="709"/>
        <w:jc w:val="both"/>
        <w:rPr>
          <w:rStyle w:val="20"/>
          <w:rFonts w:eastAsiaTheme="minorHAnsi"/>
          <w:b/>
          <w:color w:val="000000"/>
          <w:sz w:val="24"/>
          <w:szCs w:val="24"/>
        </w:rPr>
      </w:pPr>
      <w:r w:rsidRPr="00C4039C">
        <w:rPr>
          <w:rStyle w:val="20"/>
          <w:rFonts w:eastAsiaTheme="minorHAnsi"/>
          <w:color w:val="000000"/>
          <w:sz w:val="24"/>
          <w:szCs w:val="24"/>
        </w:rPr>
        <w:t xml:space="preserve">1. Регламент </w:t>
      </w:r>
      <w:r w:rsidRPr="00007211">
        <w:rPr>
          <w:sz w:val="24"/>
          <w:szCs w:val="24"/>
        </w:rPr>
        <w:t>предоставления</w:t>
      </w:r>
      <w:r w:rsidRPr="00C4039C">
        <w:rPr>
          <w:sz w:val="24"/>
          <w:szCs w:val="24"/>
        </w:rPr>
        <w:t xml:space="preserve"> </w:t>
      </w:r>
      <w:r>
        <w:rPr>
          <w:rStyle w:val="20"/>
          <w:rFonts w:eastAsiaTheme="minorHAnsi"/>
          <w:color w:val="000000"/>
          <w:sz w:val="24"/>
          <w:szCs w:val="24"/>
        </w:rPr>
        <w:t xml:space="preserve">государственной администрацией </w:t>
      </w:r>
      <w:proofErr w:type="spellStart"/>
      <w:r w:rsidR="0099783B">
        <w:rPr>
          <w:rStyle w:val="20"/>
          <w:rFonts w:eastAsiaTheme="minorHAnsi"/>
          <w:color w:val="000000"/>
          <w:sz w:val="24"/>
          <w:szCs w:val="24"/>
        </w:rPr>
        <w:t>Слободзейского</w:t>
      </w:r>
      <w:proofErr w:type="spellEnd"/>
      <w:r>
        <w:rPr>
          <w:rStyle w:val="20"/>
          <w:rFonts w:eastAsiaTheme="minorHAnsi"/>
          <w:color w:val="000000"/>
          <w:sz w:val="24"/>
          <w:szCs w:val="24"/>
        </w:rPr>
        <w:t xml:space="preserve"> района и города </w:t>
      </w:r>
      <w:proofErr w:type="spellStart"/>
      <w:r w:rsidR="0099783B">
        <w:rPr>
          <w:rStyle w:val="20"/>
          <w:rFonts w:eastAsiaTheme="minorHAnsi"/>
          <w:color w:val="000000"/>
          <w:sz w:val="24"/>
          <w:szCs w:val="24"/>
        </w:rPr>
        <w:t>Слободзея</w:t>
      </w:r>
      <w:proofErr w:type="spellEnd"/>
      <w:r w:rsidRPr="00C4039C">
        <w:rPr>
          <w:rStyle w:val="20"/>
          <w:rFonts w:eastAsiaTheme="minorHAnsi"/>
          <w:color w:val="000000"/>
          <w:sz w:val="24"/>
          <w:szCs w:val="24"/>
        </w:rPr>
        <w:t xml:space="preserve"> (далее - уполномоченный орган) </w:t>
      </w:r>
      <w:r>
        <w:rPr>
          <w:rStyle w:val="20"/>
          <w:rFonts w:eastAsiaTheme="minorHAnsi"/>
          <w:color w:val="000000"/>
          <w:sz w:val="24"/>
          <w:szCs w:val="24"/>
        </w:rPr>
        <w:t xml:space="preserve">государственной услуги «Выдача Решения о признании объекта недвижимости прекратившим существование» </w:t>
      </w:r>
      <w:r w:rsidRPr="00C4039C">
        <w:rPr>
          <w:rStyle w:val="20"/>
          <w:rFonts w:eastAsiaTheme="minorHAnsi"/>
          <w:color w:val="000000"/>
          <w:sz w:val="24"/>
          <w:szCs w:val="24"/>
        </w:rPr>
        <w:t xml:space="preserve">разработан в </w:t>
      </w:r>
      <w:proofErr w:type="gramStart"/>
      <w:r w:rsidRPr="00C4039C">
        <w:rPr>
          <w:rStyle w:val="20"/>
          <w:rFonts w:eastAsiaTheme="minorHAnsi"/>
          <w:color w:val="000000"/>
          <w:sz w:val="24"/>
          <w:szCs w:val="24"/>
        </w:rPr>
        <w:t xml:space="preserve">целях </w:t>
      </w:r>
      <w:r>
        <w:rPr>
          <w:rStyle w:val="20"/>
          <w:rFonts w:eastAsiaTheme="minorHAnsi"/>
          <w:color w:val="000000"/>
          <w:sz w:val="24"/>
          <w:szCs w:val="24"/>
        </w:rPr>
        <w:t xml:space="preserve"> выдачи</w:t>
      </w:r>
      <w:proofErr w:type="gramEnd"/>
      <w:r>
        <w:rPr>
          <w:rStyle w:val="20"/>
          <w:rFonts w:eastAsiaTheme="minorHAnsi"/>
          <w:color w:val="000000"/>
          <w:sz w:val="24"/>
          <w:szCs w:val="24"/>
        </w:rPr>
        <w:t xml:space="preserve"> Решения о признании объектов недвижимости прекратившими свое существование.</w:t>
      </w:r>
    </w:p>
    <w:p w:rsidR="00971341" w:rsidRPr="00C4039C" w:rsidRDefault="00971341" w:rsidP="00971341">
      <w:pPr>
        <w:pStyle w:val="21"/>
        <w:shd w:val="clear" w:color="auto" w:fill="auto"/>
        <w:tabs>
          <w:tab w:val="left" w:pos="1082"/>
        </w:tabs>
        <w:spacing w:line="240" w:lineRule="auto"/>
        <w:ind w:firstLine="709"/>
        <w:jc w:val="both"/>
        <w:rPr>
          <w:rStyle w:val="20"/>
          <w:rFonts w:eastAsiaTheme="minorHAnsi"/>
          <w:b/>
          <w:color w:val="000000"/>
          <w:sz w:val="24"/>
          <w:szCs w:val="24"/>
        </w:rPr>
      </w:pPr>
      <w:r w:rsidRPr="00C4039C">
        <w:rPr>
          <w:rStyle w:val="20"/>
          <w:rFonts w:eastAsiaTheme="minorHAnsi"/>
          <w:color w:val="000000"/>
          <w:sz w:val="24"/>
          <w:szCs w:val="24"/>
        </w:rPr>
        <w:t>Регламент устанавливает стандарт, состав, последовательность</w:t>
      </w:r>
      <w:r>
        <w:rPr>
          <w:rStyle w:val="20"/>
          <w:rFonts w:eastAsiaTheme="minorHAnsi"/>
          <w:color w:val="000000"/>
          <w:sz w:val="24"/>
          <w:szCs w:val="24"/>
        </w:rPr>
        <w:t xml:space="preserve"> выдачи документа</w:t>
      </w:r>
      <w:r w:rsidRPr="00C4039C">
        <w:rPr>
          <w:rStyle w:val="20"/>
          <w:rFonts w:eastAsiaTheme="minorHAnsi"/>
          <w:color w:val="000000"/>
          <w:sz w:val="24"/>
          <w:szCs w:val="24"/>
        </w:rPr>
        <w:t xml:space="preserve">, сроки выполнения административных процедур (действий), требования к порядку их выполнения, формы контроля за исполнением </w:t>
      </w:r>
      <w:r>
        <w:rPr>
          <w:rStyle w:val="20"/>
          <w:rFonts w:eastAsiaTheme="minorHAnsi"/>
          <w:color w:val="000000"/>
          <w:sz w:val="24"/>
          <w:szCs w:val="24"/>
        </w:rPr>
        <w:t xml:space="preserve">настоящего </w:t>
      </w:r>
      <w:r w:rsidRPr="00C4039C">
        <w:rPr>
          <w:rStyle w:val="20"/>
          <w:rFonts w:eastAsiaTheme="minorHAnsi"/>
          <w:color w:val="000000"/>
          <w:sz w:val="24"/>
          <w:szCs w:val="24"/>
        </w:rPr>
        <w:t>Регламента, досудебный (внесудебный) порядок обжалования решений и действий (бездействи</w:t>
      </w:r>
      <w:r>
        <w:rPr>
          <w:rStyle w:val="20"/>
          <w:rFonts w:eastAsiaTheme="minorHAnsi"/>
          <w:color w:val="000000"/>
          <w:sz w:val="24"/>
          <w:szCs w:val="24"/>
        </w:rPr>
        <w:t>я</w:t>
      </w:r>
      <w:r w:rsidRPr="00C4039C">
        <w:rPr>
          <w:rStyle w:val="20"/>
          <w:rFonts w:eastAsiaTheme="minorHAnsi"/>
          <w:color w:val="000000"/>
          <w:sz w:val="24"/>
          <w:szCs w:val="24"/>
        </w:rPr>
        <w:t xml:space="preserve">) уполномоченного </w:t>
      </w:r>
      <w:proofErr w:type="gramStart"/>
      <w:r w:rsidRPr="00C4039C">
        <w:rPr>
          <w:rStyle w:val="20"/>
          <w:rFonts w:eastAsiaTheme="minorHAnsi"/>
          <w:color w:val="000000"/>
          <w:sz w:val="24"/>
          <w:szCs w:val="24"/>
        </w:rPr>
        <w:t>органа</w:t>
      </w:r>
      <w:proofErr w:type="gramEnd"/>
      <w:r w:rsidRPr="00C4039C">
        <w:rPr>
          <w:rStyle w:val="20"/>
          <w:rFonts w:eastAsiaTheme="minorHAnsi"/>
          <w:color w:val="000000"/>
          <w:sz w:val="24"/>
          <w:szCs w:val="24"/>
        </w:rPr>
        <w:t xml:space="preserve"> и должностных лиц, а также определяет порядок взаимодействия уполномоченного органа с иными органами государственной власти и юридическими лицами</w:t>
      </w:r>
      <w:r w:rsidRPr="00C4039C">
        <w:rPr>
          <w:rStyle w:val="20"/>
          <w:rFonts w:eastAsiaTheme="minorHAnsi"/>
          <w:b/>
          <w:color w:val="000000"/>
          <w:sz w:val="24"/>
          <w:szCs w:val="24"/>
        </w:rPr>
        <w:t>.</w:t>
      </w:r>
    </w:p>
    <w:p w:rsidR="00971341" w:rsidRPr="00C4039C" w:rsidRDefault="00971341" w:rsidP="00971341">
      <w:pPr>
        <w:spacing w:after="0" w:line="240" w:lineRule="auto"/>
        <w:ind w:firstLine="709"/>
        <w:jc w:val="center"/>
        <w:rPr>
          <w:rStyle w:val="4"/>
          <w:bCs w:val="0"/>
          <w:color w:val="000000"/>
          <w:sz w:val="24"/>
          <w:szCs w:val="24"/>
        </w:rPr>
      </w:pPr>
      <w:bookmarkStart w:id="2" w:name="bookmark5"/>
    </w:p>
    <w:p w:rsidR="00971341" w:rsidRDefault="00971341" w:rsidP="00971341">
      <w:pPr>
        <w:spacing w:after="0" w:line="240" w:lineRule="auto"/>
        <w:ind w:firstLine="709"/>
        <w:jc w:val="center"/>
        <w:rPr>
          <w:rStyle w:val="4"/>
          <w:color w:val="000000"/>
          <w:sz w:val="24"/>
          <w:szCs w:val="24"/>
        </w:rPr>
      </w:pPr>
      <w:r w:rsidRPr="00C4039C">
        <w:rPr>
          <w:rStyle w:val="4"/>
          <w:color w:val="000000"/>
          <w:sz w:val="24"/>
          <w:szCs w:val="24"/>
        </w:rPr>
        <w:t>2. Круг заявителей</w:t>
      </w:r>
      <w:bookmarkEnd w:id="2"/>
    </w:p>
    <w:p w:rsidR="007076B5" w:rsidRPr="00C4039C" w:rsidRDefault="007076B5" w:rsidP="00971341">
      <w:pPr>
        <w:spacing w:after="0" w:line="240" w:lineRule="auto"/>
        <w:ind w:firstLine="709"/>
        <w:jc w:val="center"/>
        <w:rPr>
          <w:rStyle w:val="4"/>
          <w:bCs w:val="0"/>
          <w:color w:val="000000"/>
          <w:sz w:val="24"/>
          <w:szCs w:val="24"/>
        </w:rPr>
      </w:pPr>
    </w:p>
    <w:p w:rsidR="00971341" w:rsidRPr="00C4039C" w:rsidRDefault="00971341" w:rsidP="0097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39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Государственную услугу  </w:t>
      </w:r>
      <w:r w:rsidRPr="00C4039C">
        <w:rPr>
          <w:rFonts w:ascii="Times New Roman" w:hAnsi="Times New Roman" w:cs="Times New Roman"/>
          <w:sz w:val="24"/>
          <w:szCs w:val="24"/>
        </w:rPr>
        <w:t xml:space="preserve"> имеют право получить</w:t>
      </w:r>
      <w:r>
        <w:rPr>
          <w:rFonts w:ascii="Times New Roman" w:hAnsi="Times New Roman" w:cs="Times New Roman"/>
          <w:sz w:val="24"/>
          <w:szCs w:val="24"/>
        </w:rPr>
        <w:t xml:space="preserve"> физические лица.</w:t>
      </w:r>
      <w:r w:rsidRPr="00C40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341" w:rsidRPr="00C4039C" w:rsidRDefault="00971341" w:rsidP="00971341">
      <w:pPr>
        <w:pStyle w:val="21"/>
        <w:shd w:val="clear" w:color="auto" w:fill="auto"/>
        <w:tabs>
          <w:tab w:val="left" w:pos="1082"/>
        </w:tabs>
        <w:spacing w:line="240" w:lineRule="auto"/>
        <w:ind w:firstLine="709"/>
        <w:jc w:val="both"/>
        <w:rPr>
          <w:sz w:val="24"/>
          <w:szCs w:val="24"/>
        </w:rPr>
      </w:pPr>
      <w:r w:rsidRPr="00C4039C">
        <w:rPr>
          <w:rStyle w:val="20"/>
          <w:color w:val="000000"/>
          <w:sz w:val="24"/>
          <w:szCs w:val="24"/>
        </w:rPr>
        <w:t>3</w:t>
      </w:r>
      <w:r>
        <w:rPr>
          <w:rStyle w:val="20"/>
          <w:color w:val="000000"/>
          <w:sz w:val="24"/>
          <w:szCs w:val="24"/>
        </w:rPr>
        <w:t>.</w:t>
      </w:r>
      <w:r w:rsidRPr="00C4039C">
        <w:rPr>
          <w:rStyle w:val="20"/>
          <w:color w:val="000000"/>
          <w:sz w:val="24"/>
          <w:szCs w:val="24"/>
        </w:rPr>
        <w:t xml:space="preserve">За получением </w:t>
      </w:r>
      <w:r>
        <w:rPr>
          <w:rStyle w:val="20"/>
          <w:color w:val="000000"/>
          <w:sz w:val="24"/>
          <w:szCs w:val="24"/>
        </w:rPr>
        <w:t xml:space="preserve">государственной услуги </w:t>
      </w:r>
      <w:r w:rsidRPr="00C4039C">
        <w:rPr>
          <w:rStyle w:val="20"/>
          <w:color w:val="000000"/>
          <w:sz w:val="24"/>
          <w:szCs w:val="24"/>
        </w:rPr>
        <w:t xml:space="preserve">может обратиться </w:t>
      </w:r>
      <w:r>
        <w:rPr>
          <w:rStyle w:val="20"/>
          <w:color w:val="000000"/>
          <w:sz w:val="24"/>
          <w:szCs w:val="24"/>
        </w:rPr>
        <w:t>собственник объекта недвижимости</w:t>
      </w:r>
      <w:r w:rsidRPr="00C4039C">
        <w:rPr>
          <w:rStyle w:val="20"/>
          <w:color w:val="000000"/>
          <w:sz w:val="24"/>
          <w:szCs w:val="24"/>
        </w:rPr>
        <w:t xml:space="preserve"> либо иное лицо, действующее на основании доверенности.</w:t>
      </w:r>
    </w:p>
    <w:p w:rsidR="00971341" w:rsidRPr="00C4039C" w:rsidRDefault="00971341" w:rsidP="00971341">
      <w:pPr>
        <w:pStyle w:val="40"/>
        <w:keepNext/>
        <w:keepLines/>
        <w:shd w:val="clear" w:color="auto" w:fill="auto"/>
        <w:tabs>
          <w:tab w:val="left" w:pos="1723"/>
        </w:tabs>
        <w:spacing w:line="240" w:lineRule="auto"/>
        <w:ind w:firstLine="709"/>
        <w:jc w:val="center"/>
        <w:rPr>
          <w:rStyle w:val="4"/>
          <w:color w:val="000000"/>
          <w:sz w:val="24"/>
          <w:szCs w:val="24"/>
        </w:rPr>
      </w:pPr>
      <w:bookmarkStart w:id="3" w:name="bookmark6"/>
    </w:p>
    <w:p w:rsidR="00971341" w:rsidRPr="007076B5" w:rsidRDefault="00971341" w:rsidP="00971341">
      <w:pPr>
        <w:pStyle w:val="40"/>
        <w:keepNext/>
        <w:keepLines/>
        <w:shd w:val="clear" w:color="auto" w:fill="auto"/>
        <w:tabs>
          <w:tab w:val="left" w:pos="1723"/>
        </w:tabs>
        <w:spacing w:line="240" w:lineRule="auto"/>
        <w:ind w:firstLine="709"/>
        <w:jc w:val="center"/>
        <w:rPr>
          <w:rStyle w:val="4"/>
          <w:b/>
          <w:color w:val="000000"/>
          <w:sz w:val="24"/>
          <w:szCs w:val="24"/>
        </w:rPr>
      </w:pPr>
      <w:r w:rsidRPr="007076B5">
        <w:rPr>
          <w:rStyle w:val="4"/>
          <w:b/>
          <w:color w:val="000000"/>
          <w:sz w:val="24"/>
          <w:szCs w:val="24"/>
        </w:rPr>
        <w:t xml:space="preserve">3. Требования к порядку информирования о </w:t>
      </w:r>
      <w:bookmarkEnd w:id="3"/>
      <w:r w:rsidRPr="007076B5">
        <w:rPr>
          <w:rStyle w:val="4"/>
          <w:b/>
          <w:color w:val="000000"/>
          <w:sz w:val="24"/>
          <w:szCs w:val="24"/>
        </w:rPr>
        <w:t xml:space="preserve">предоставлении </w:t>
      </w:r>
    </w:p>
    <w:p w:rsidR="00971341" w:rsidRDefault="00971341" w:rsidP="00971341">
      <w:pPr>
        <w:pStyle w:val="40"/>
        <w:keepNext/>
        <w:keepLines/>
        <w:shd w:val="clear" w:color="auto" w:fill="auto"/>
        <w:tabs>
          <w:tab w:val="left" w:pos="1723"/>
        </w:tabs>
        <w:spacing w:line="240" w:lineRule="auto"/>
        <w:ind w:firstLine="709"/>
        <w:jc w:val="center"/>
        <w:rPr>
          <w:rStyle w:val="4"/>
          <w:b/>
          <w:color w:val="000000"/>
          <w:sz w:val="24"/>
          <w:szCs w:val="24"/>
        </w:rPr>
      </w:pPr>
      <w:proofErr w:type="gramStart"/>
      <w:r w:rsidRPr="007076B5">
        <w:rPr>
          <w:rStyle w:val="4"/>
          <w:b/>
          <w:color w:val="000000"/>
          <w:sz w:val="24"/>
          <w:szCs w:val="24"/>
        </w:rPr>
        <w:t>государственной</w:t>
      </w:r>
      <w:proofErr w:type="gramEnd"/>
      <w:r w:rsidRPr="007076B5">
        <w:rPr>
          <w:rStyle w:val="4"/>
          <w:b/>
          <w:color w:val="000000"/>
          <w:sz w:val="24"/>
          <w:szCs w:val="24"/>
        </w:rPr>
        <w:t xml:space="preserve"> услуги</w:t>
      </w:r>
      <w:bookmarkStart w:id="4" w:name="bookmark7"/>
    </w:p>
    <w:p w:rsidR="007076B5" w:rsidRPr="007076B5" w:rsidRDefault="007076B5" w:rsidP="00971341">
      <w:pPr>
        <w:pStyle w:val="40"/>
        <w:keepNext/>
        <w:keepLines/>
        <w:shd w:val="clear" w:color="auto" w:fill="auto"/>
        <w:tabs>
          <w:tab w:val="left" w:pos="1723"/>
        </w:tabs>
        <w:spacing w:line="240" w:lineRule="auto"/>
        <w:ind w:firstLine="709"/>
        <w:jc w:val="center"/>
        <w:rPr>
          <w:rStyle w:val="4"/>
          <w:b/>
          <w:color w:val="000000"/>
          <w:sz w:val="24"/>
          <w:szCs w:val="24"/>
        </w:rPr>
      </w:pPr>
    </w:p>
    <w:p w:rsidR="00971341" w:rsidRPr="001D544A" w:rsidRDefault="00971341" w:rsidP="00971341">
      <w:pPr>
        <w:pStyle w:val="40"/>
        <w:keepNext/>
        <w:keepLines/>
        <w:shd w:val="clear" w:color="auto" w:fill="auto"/>
        <w:tabs>
          <w:tab w:val="left" w:pos="1723"/>
        </w:tabs>
        <w:spacing w:line="240" w:lineRule="auto"/>
        <w:ind w:firstLine="709"/>
        <w:rPr>
          <w:b w:val="0"/>
          <w:sz w:val="24"/>
          <w:szCs w:val="24"/>
        </w:rPr>
      </w:pPr>
      <w:r w:rsidRPr="00612DC9">
        <w:rPr>
          <w:b w:val="0"/>
          <w:sz w:val="24"/>
          <w:szCs w:val="24"/>
        </w:rPr>
        <w:t xml:space="preserve">4. Информацию о месте нахождения, графике работы, справочных </w:t>
      </w:r>
      <w:proofErr w:type="gramStart"/>
      <w:r w:rsidRPr="00612DC9">
        <w:rPr>
          <w:b w:val="0"/>
          <w:sz w:val="24"/>
          <w:szCs w:val="24"/>
        </w:rPr>
        <w:t xml:space="preserve">телефонах </w:t>
      </w:r>
      <w:r>
        <w:rPr>
          <w:b w:val="0"/>
          <w:sz w:val="24"/>
          <w:szCs w:val="24"/>
        </w:rPr>
        <w:t xml:space="preserve"> управления</w:t>
      </w:r>
      <w:proofErr w:type="gramEnd"/>
      <w:r>
        <w:rPr>
          <w:b w:val="0"/>
          <w:sz w:val="24"/>
          <w:szCs w:val="24"/>
        </w:rPr>
        <w:t>, участвующего</w:t>
      </w:r>
      <w:r w:rsidRPr="00612DC9">
        <w:rPr>
          <w:b w:val="0"/>
          <w:sz w:val="24"/>
          <w:szCs w:val="24"/>
        </w:rPr>
        <w:t xml:space="preserve"> в </w:t>
      </w:r>
      <w:r>
        <w:rPr>
          <w:b w:val="0"/>
          <w:sz w:val="24"/>
          <w:szCs w:val="24"/>
        </w:rPr>
        <w:t>предоставлении государственной услуги</w:t>
      </w:r>
      <w:r w:rsidRPr="00612DC9">
        <w:rPr>
          <w:b w:val="0"/>
          <w:sz w:val="24"/>
          <w:szCs w:val="24"/>
        </w:rPr>
        <w:t>, адреса электронной почты и иную необходимую информацию заявител</w:t>
      </w:r>
      <w:r>
        <w:rPr>
          <w:b w:val="0"/>
          <w:sz w:val="24"/>
          <w:szCs w:val="24"/>
        </w:rPr>
        <w:t>ь может получить на расположенном</w:t>
      </w:r>
      <w:r w:rsidRPr="00612DC9">
        <w:rPr>
          <w:b w:val="0"/>
          <w:sz w:val="24"/>
          <w:szCs w:val="24"/>
        </w:rPr>
        <w:t xml:space="preserve"> в государственн</w:t>
      </w:r>
      <w:r>
        <w:rPr>
          <w:b w:val="0"/>
          <w:sz w:val="24"/>
          <w:szCs w:val="24"/>
        </w:rPr>
        <w:t xml:space="preserve">ой администрации </w:t>
      </w:r>
      <w:proofErr w:type="spellStart"/>
      <w:r w:rsidR="0099783B">
        <w:rPr>
          <w:b w:val="0"/>
          <w:sz w:val="24"/>
          <w:szCs w:val="24"/>
        </w:rPr>
        <w:t>Слободзейского</w:t>
      </w:r>
      <w:proofErr w:type="spellEnd"/>
      <w:r>
        <w:rPr>
          <w:b w:val="0"/>
          <w:sz w:val="24"/>
          <w:szCs w:val="24"/>
        </w:rPr>
        <w:t xml:space="preserve"> района и города </w:t>
      </w:r>
      <w:proofErr w:type="spellStart"/>
      <w:r w:rsidR="0099783B">
        <w:rPr>
          <w:b w:val="0"/>
          <w:sz w:val="24"/>
          <w:szCs w:val="24"/>
        </w:rPr>
        <w:t>Слободзей</w:t>
      </w:r>
      <w:proofErr w:type="spellEnd"/>
      <w:r>
        <w:rPr>
          <w:b w:val="0"/>
          <w:sz w:val="24"/>
          <w:szCs w:val="24"/>
        </w:rPr>
        <w:t xml:space="preserve"> информационном  стенде</w:t>
      </w:r>
      <w:r w:rsidRPr="00612DC9">
        <w:rPr>
          <w:b w:val="0"/>
          <w:sz w:val="24"/>
          <w:szCs w:val="24"/>
        </w:rPr>
        <w:t>, а также на следующих официальных сайтах и по телефонам:</w:t>
      </w:r>
    </w:p>
    <w:p w:rsidR="0099783B" w:rsidRDefault="00971341" w:rsidP="00971341">
      <w:pPr>
        <w:spacing w:after="0" w:line="240" w:lineRule="auto"/>
        <w:ind w:firstLine="709"/>
        <w:jc w:val="both"/>
        <w:rPr>
          <w:rStyle w:val="2"/>
          <w:rFonts w:eastAsia="Arial Unicode MS"/>
          <w:color w:val="auto"/>
        </w:rPr>
      </w:pPr>
      <w:proofErr w:type="gramStart"/>
      <w:r>
        <w:rPr>
          <w:rStyle w:val="2"/>
          <w:rFonts w:eastAsia="Arial Unicode MS"/>
          <w:color w:val="auto"/>
        </w:rPr>
        <w:t>а</w:t>
      </w:r>
      <w:proofErr w:type="gramEnd"/>
      <w:r w:rsidRPr="00DA3C54">
        <w:rPr>
          <w:rStyle w:val="2"/>
          <w:rFonts w:eastAsia="Arial Unicode MS"/>
          <w:color w:val="auto"/>
        </w:rPr>
        <w:t xml:space="preserve">) Государственная администрация </w:t>
      </w:r>
      <w:proofErr w:type="spellStart"/>
      <w:r w:rsidR="0099783B">
        <w:rPr>
          <w:rStyle w:val="2"/>
          <w:rFonts w:eastAsia="Arial Unicode MS"/>
          <w:color w:val="auto"/>
        </w:rPr>
        <w:t>Слободзейского</w:t>
      </w:r>
      <w:proofErr w:type="spellEnd"/>
      <w:r w:rsidRPr="00DA3C54">
        <w:rPr>
          <w:rStyle w:val="2"/>
          <w:rFonts w:eastAsia="Arial Unicode MS"/>
          <w:color w:val="auto"/>
        </w:rPr>
        <w:t xml:space="preserve"> района и города </w:t>
      </w:r>
      <w:proofErr w:type="spellStart"/>
      <w:r w:rsidR="0099783B">
        <w:rPr>
          <w:rStyle w:val="2"/>
          <w:rFonts w:eastAsia="Arial Unicode MS"/>
          <w:color w:val="auto"/>
        </w:rPr>
        <w:t>Слободзея</w:t>
      </w:r>
      <w:proofErr w:type="spellEnd"/>
      <w:r w:rsidRPr="00DA3C54">
        <w:rPr>
          <w:rStyle w:val="2"/>
          <w:rFonts w:eastAsia="Arial Unicode MS"/>
          <w:color w:val="auto"/>
        </w:rPr>
        <w:t xml:space="preserve"> </w:t>
      </w:r>
      <w:r w:rsidR="0099783B">
        <w:rPr>
          <w:rStyle w:val="2"/>
          <w:rFonts w:eastAsia="Arial Unicode MS"/>
          <w:color w:val="auto"/>
        </w:rPr>
        <w:t>–</w:t>
      </w:r>
      <w:r w:rsidRPr="00DA3C54">
        <w:rPr>
          <w:rStyle w:val="2"/>
          <w:rFonts w:eastAsia="Arial Unicode MS"/>
          <w:color w:val="auto"/>
        </w:rPr>
        <w:t xml:space="preserve"> </w:t>
      </w:r>
    </w:p>
    <w:p w:rsidR="0099783B" w:rsidRDefault="0099783B" w:rsidP="00971341">
      <w:pPr>
        <w:spacing w:after="0" w:line="240" w:lineRule="auto"/>
        <w:ind w:firstLine="709"/>
        <w:jc w:val="both"/>
        <w:rPr>
          <w:rStyle w:val="2"/>
          <w:rFonts w:eastAsia="Arial Unicode MS"/>
          <w:color w:val="auto"/>
        </w:rPr>
      </w:pPr>
    </w:p>
    <w:p w:rsidR="00971341" w:rsidRDefault="00971341" w:rsidP="00971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б</w:t>
      </w:r>
      <w:proofErr w:type="gramEnd"/>
      <w:r w:rsidRPr="001D1C9E">
        <w:rPr>
          <w:rFonts w:ascii="Times New Roman" w:hAnsi="Times New Roman"/>
          <w:sz w:val="24"/>
          <w:szCs w:val="24"/>
          <w:shd w:val="clear" w:color="auto" w:fill="FFFFFF"/>
        </w:rPr>
        <w:t>) государственная информационная система «Портал государственных услуг Приднестровской Молдавской Республики» (далее – Портал) - https://uslugi.gospmr.org/.</w:t>
      </w:r>
    </w:p>
    <w:p w:rsidR="00971341" w:rsidRPr="00DA3C54" w:rsidRDefault="00971341" w:rsidP="00971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A3C54">
        <w:rPr>
          <w:rFonts w:ascii="Times New Roman" w:hAnsi="Times New Roman"/>
          <w:sz w:val="24"/>
          <w:szCs w:val="24"/>
        </w:rPr>
        <w:t>. На официальном сайте уполномоченного органа должна размещаться следующая информация:</w:t>
      </w:r>
    </w:p>
    <w:p w:rsidR="00971341" w:rsidRPr="00DA3C54" w:rsidRDefault="00971341" w:rsidP="00971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 w:rsidRPr="00DA3C54">
        <w:rPr>
          <w:rFonts w:ascii="Times New Roman" w:hAnsi="Times New Roman"/>
          <w:sz w:val="24"/>
          <w:szCs w:val="24"/>
        </w:rPr>
        <w:t>) исчерпывающий перечень документов, необходимых для предоставления разрешительного документа, требования к оформлению указанных документов;</w:t>
      </w:r>
    </w:p>
    <w:p w:rsidR="00971341" w:rsidRPr="00DA3C54" w:rsidRDefault="00971341" w:rsidP="00971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 w:rsidRPr="00DA3C54">
        <w:rPr>
          <w:rFonts w:ascii="Times New Roman" w:hAnsi="Times New Roman"/>
          <w:sz w:val="24"/>
          <w:szCs w:val="24"/>
        </w:rPr>
        <w:t>) срок предоставления государственной услуги;</w:t>
      </w:r>
    </w:p>
    <w:p w:rsidR="00971341" w:rsidRPr="00DA3C54" w:rsidRDefault="00971341" w:rsidP="00971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Pr="00DA3C54">
        <w:rPr>
          <w:rFonts w:ascii="Times New Roman" w:hAnsi="Times New Roman"/>
          <w:sz w:val="24"/>
          <w:szCs w:val="24"/>
        </w:rPr>
        <w:t>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:rsidR="00971341" w:rsidRPr="00DA3C54" w:rsidRDefault="00971341" w:rsidP="00971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 w:rsidRPr="00DA3C54">
        <w:rPr>
          <w:rFonts w:ascii="Times New Roman" w:hAnsi="Times New Roman"/>
          <w:sz w:val="24"/>
          <w:szCs w:val="24"/>
        </w:rPr>
        <w:t>) исчерпывающий перечень оснований для отказа в предоставлении государственной услуги;</w:t>
      </w:r>
    </w:p>
    <w:p w:rsidR="00971341" w:rsidRPr="00DA3C54" w:rsidRDefault="00971341" w:rsidP="00971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 w:rsidRPr="00DA3C54">
        <w:rPr>
          <w:rFonts w:ascii="Times New Roman" w:hAnsi="Times New Roman"/>
          <w:sz w:val="24"/>
          <w:szCs w:val="24"/>
        </w:rPr>
        <w:t>) о праве заявителя на досудебное (внесудебное) обжалование действий (бездействия) и решений, принятых (осуществляемых</w:t>
      </w:r>
      <w:r>
        <w:rPr>
          <w:rFonts w:ascii="Times New Roman" w:hAnsi="Times New Roman"/>
          <w:sz w:val="24"/>
          <w:szCs w:val="24"/>
        </w:rPr>
        <w:t>)</w:t>
      </w:r>
      <w:r w:rsidRPr="00DA3C54">
        <w:rPr>
          <w:rFonts w:ascii="Times New Roman" w:hAnsi="Times New Roman"/>
          <w:sz w:val="24"/>
          <w:szCs w:val="24"/>
        </w:rPr>
        <w:t xml:space="preserve"> в ходе предоставления государственной услуги;</w:t>
      </w:r>
    </w:p>
    <w:p w:rsidR="00971341" w:rsidRDefault="00971341" w:rsidP="00971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29EB">
        <w:rPr>
          <w:rFonts w:ascii="Times New Roman" w:hAnsi="Times New Roman"/>
          <w:sz w:val="24"/>
          <w:szCs w:val="24"/>
        </w:rPr>
        <w:t>е</w:t>
      </w:r>
      <w:proofErr w:type="gramEnd"/>
      <w:r w:rsidRPr="000229EB">
        <w:rPr>
          <w:rFonts w:ascii="Times New Roman" w:hAnsi="Times New Roman"/>
          <w:sz w:val="24"/>
          <w:szCs w:val="24"/>
        </w:rPr>
        <w:t>) форма заявления, используемая при предоставлении государственной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971341" w:rsidRDefault="00971341" w:rsidP="00971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341" w:rsidRPr="00DA3C54" w:rsidRDefault="00971341" w:rsidP="00971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</w:t>
      </w:r>
      <w:proofErr w:type="gramEnd"/>
      <w:r>
        <w:rPr>
          <w:rFonts w:ascii="Times New Roman" w:hAnsi="Times New Roman"/>
          <w:sz w:val="24"/>
          <w:szCs w:val="24"/>
        </w:rPr>
        <w:t>) п</w:t>
      </w:r>
      <w:r w:rsidRPr="00DA3C54">
        <w:rPr>
          <w:rFonts w:ascii="Times New Roman" w:hAnsi="Times New Roman"/>
          <w:sz w:val="24"/>
          <w:szCs w:val="24"/>
        </w:rPr>
        <w:t>олный текст Регламента</w:t>
      </w:r>
      <w:r>
        <w:rPr>
          <w:rFonts w:ascii="Times New Roman" w:hAnsi="Times New Roman"/>
          <w:sz w:val="24"/>
          <w:szCs w:val="24"/>
        </w:rPr>
        <w:t>.</w:t>
      </w:r>
    </w:p>
    <w:p w:rsidR="00971341" w:rsidRPr="00DA3C54" w:rsidRDefault="00971341" w:rsidP="00971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A3C54">
        <w:rPr>
          <w:rFonts w:ascii="Times New Roman" w:hAnsi="Times New Roman"/>
          <w:sz w:val="24"/>
          <w:szCs w:val="24"/>
        </w:rPr>
        <w:t>. На информационных стендах в помещении уполномоченного органа, предназначенном для предоставления государственной услуги, размещаются:</w:t>
      </w:r>
    </w:p>
    <w:p w:rsidR="00971341" w:rsidRPr="00DA3C54" w:rsidRDefault="00971341" w:rsidP="00971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 w:rsidRPr="00DA3C54">
        <w:rPr>
          <w:rFonts w:ascii="Times New Roman" w:hAnsi="Times New Roman"/>
          <w:sz w:val="24"/>
          <w:szCs w:val="24"/>
        </w:rPr>
        <w:t xml:space="preserve">) информация, предусмотренная пунктом </w:t>
      </w:r>
      <w:r>
        <w:rPr>
          <w:rFonts w:ascii="Times New Roman" w:hAnsi="Times New Roman"/>
          <w:sz w:val="24"/>
          <w:szCs w:val="24"/>
        </w:rPr>
        <w:t>5</w:t>
      </w:r>
      <w:r w:rsidRPr="00DA3C54">
        <w:rPr>
          <w:rFonts w:ascii="Times New Roman" w:hAnsi="Times New Roman"/>
          <w:sz w:val="24"/>
          <w:szCs w:val="24"/>
        </w:rPr>
        <w:t xml:space="preserve"> настоящего Регламента;</w:t>
      </w:r>
    </w:p>
    <w:p w:rsidR="00971341" w:rsidRPr="00DA3C54" w:rsidRDefault="00971341" w:rsidP="00971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 w:rsidRPr="00DA3C54">
        <w:rPr>
          <w:rFonts w:ascii="Times New Roman" w:hAnsi="Times New Roman"/>
          <w:sz w:val="24"/>
          <w:szCs w:val="24"/>
        </w:rPr>
        <w:t xml:space="preserve">) информация о графике работы и </w:t>
      </w:r>
      <w:r>
        <w:rPr>
          <w:rFonts w:ascii="Times New Roman" w:hAnsi="Times New Roman"/>
          <w:sz w:val="24"/>
          <w:szCs w:val="24"/>
        </w:rPr>
        <w:t xml:space="preserve">местах </w:t>
      </w:r>
      <w:r w:rsidRPr="00DA3C54">
        <w:rPr>
          <w:rFonts w:ascii="Times New Roman" w:hAnsi="Times New Roman"/>
          <w:sz w:val="24"/>
          <w:szCs w:val="24"/>
        </w:rPr>
        <w:t>размещени</w:t>
      </w:r>
      <w:r>
        <w:rPr>
          <w:rFonts w:ascii="Times New Roman" w:hAnsi="Times New Roman"/>
          <w:sz w:val="24"/>
          <w:szCs w:val="24"/>
        </w:rPr>
        <w:t>я</w:t>
      </w:r>
      <w:r w:rsidRPr="00DA3C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должностных лиц </w:t>
      </w:r>
      <w:r w:rsidRPr="00DA3C54">
        <w:rPr>
          <w:rFonts w:ascii="Times New Roman" w:hAnsi="Times New Roman"/>
          <w:sz w:val="24"/>
          <w:szCs w:val="24"/>
        </w:rPr>
        <w:t>уполномоченного органа, осуществляющих прием (выдачу) документов, адрес;</w:t>
      </w:r>
    </w:p>
    <w:p w:rsidR="00971341" w:rsidRPr="00DA3C54" w:rsidRDefault="00971341" w:rsidP="00971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Pr="00DA3C54">
        <w:rPr>
          <w:rFonts w:ascii="Times New Roman" w:hAnsi="Times New Roman"/>
          <w:sz w:val="24"/>
          <w:szCs w:val="24"/>
        </w:rPr>
        <w:t>) номера телефонов, номера факсов уполномоченного органа;</w:t>
      </w:r>
    </w:p>
    <w:p w:rsidR="00971341" w:rsidRPr="00DA3C54" w:rsidRDefault="00971341" w:rsidP="00971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 w:rsidRPr="00DA3C54">
        <w:rPr>
          <w:rFonts w:ascii="Times New Roman" w:hAnsi="Times New Roman"/>
          <w:sz w:val="24"/>
          <w:szCs w:val="24"/>
        </w:rPr>
        <w:t>) графики приема заявителей должностными лицами, ответственными за предоставление государственной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971341" w:rsidRPr="00C4039C" w:rsidRDefault="00971341" w:rsidP="00971341">
      <w:pPr>
        <w:pStyle w:val="21"/>
        <w:shd w:val="clear" w:color="auto" w:fill="auto"/>
        <w:tabs>
          <w:tab w:val="left" w:pos="1260"/>
        </w:tabs>
        <w:spacing w:line="240" w:lineRule="auto"/>
        <w:ind w:firstLine="709"/>
        <w:jc w:val="center"/>
        <w:rPr>
          <w:rStyle w:val="4"/>
          <w:bCs w:val="0"/>
          <w:color w:val="000000"/>
          <w:sz w:val="24"/>
          <w:szCs w:val="24"/>
        </w:rPr>
      </w:pPr>
    </w:p>
    <w:p w:rsidR="00971341" w:rsidRPr="00C4039C" w:rsidRDefault="00971341" w:rsidP="00971341">
      <w:pPr>
        <w:pStyle w:val="21"/>
        <w:shd w:val="clear" w:color="auto" w:fill="auto"/>
        <w:tabs>
          <w:tab w:val="left" w:pos="1260"/>
        </w:tabs>
        <w:spacing w:line="240" w:lineRule="auto"/>
        <w:ind w:firstLine="709"/>
        <w:jc w:val="center"/>
        <w:rPr>
          <w:rStyle w:val="4"/>
          <w:bCs w:val="0"/>
          <w:color w:val="000000"/>
          <w:sz w:val="24"/>
          <w:szCs w:val="24"/>
        </w:rPr>
      </w:pPr>
      <w:r w:rsidRPr="00C4039C">
        <w:rPr>
          <w:rStyle w:val="4"/>
          <w:color w:val="000000"/>
          <w:sz w:val="24"/>
          <w:szCs w:val="24"/>
        </w:rPr>
        <w:t>Раздел 2. Стандарт предоставления государственной услуги</w:t>
      </w:r>
      <w:bookmarkStart w:id="5" w:name="bookmark8"/>
      <w:bookmarkEnd w:id="4"/>
    </w:p>
    <w:p w:rsidR="00971341" w:rsidRPr="00C4039C" w:rsidRDefault="00971341" w:rsidP="00971341">
      <w:pPr>
        <w:pStyle w:val="21"/>
        <w:shd w:val="clear" w:color="auto" w:fill="auto"/>
        <w:tabs>
          <w:tab w:val="left" w:pos="1260"/>
        </w:tabs>
        <w:spacing w:line="240" w:lineRule="auto"/>
        <w:ind w:firstLine="709"/>
        <w:jc w:val="both"/>
        <w:rPr>
          <w:rStyle w:val="4"/>
          <w:b w:val="0"/>
          <w:bCs w:val="0"/>
          <w:color w:val="000000"/>
          <w:sz w:val="24"/>
          <w:szCs w:val="24"/>
        </w:rPr>
      </w:pPr>
    </w:p>
    <w:p w:rsidR="00971341" w:rsidRDefault="00971341" w:rsidP="00971341">
      <w:pPr>
        <w:pStyle w:val="21"/>
        <w:shd w:val="clear" w:color="auto" w:fill="auto"/>
        <w:tabs>
          <w:tab w:val="left" w:pos="1260"/>
        </w:tabs>
        <w:spacing w:line="240" w:lineRule="auto"/>
        <w:ind w:firstLine="709"/>
        <w:jc w:val="center"/>
        <w:rPr>
          <w:rStyle w:val="4"/>
          <w:color w:val="000000"/>
          <w:sz w:val="24"/>
          <w:szCs w:val="24"/>
        </w:rPr>
      </w:pPr>
      <w:r w:rsidRPr="00C4039C">
        <w:rPr>
          <w:rStyle w:val="4"/>
          <w:color w:val="000000"/>
          <w:sz w:val="24"/>
          <w:szCs w:val="24"/>
        </w:rPr>
        <w:t xml:space="preserve">4. Наименование </w:t>
      </w:r>
      <w:bookmarkEnd w:id="5"/>
      <w:r>
        <w:rPr>
          <w:rStyle w:val="4"/>
          <w:color w:val="000000"/>
          <w:sz w:val="24"/>
          <w:szCs w:val="24"/>
        </w:rPr>
        <w:t>государственной услуги</w:t>
      </w:r>
    </w:p>
    <w:p w:rsidR="007076B5" w:rsidRPr="00C4039C" w:rsidRDefault="007076B5" w:rsidP="00971341">
      <w:pPr>
        <w:pStyle w:val="21"/>
        <w:shd w:val="clear" w:color="auto" w:fill="auto"/>
        <w:tabs>
          <w:tab w:val="left" w:pos="1260"/>
        </w:tabs>
        <w:spacing w:line="240" w:lineRule="auto"/>
        <w:ind w:firstLine="709"/>
        <w:jc w:val="center"/>
        <w:rPr>
          <w:rStyle w:val="4"/>
          <w:bCs w:val="0"/>
          <w:color w:val="000000"/>
          <w:sz w:val="24"/>
          <w:szCs w:val="24"/>
        </w:rPr>
      </w:pPr>
    </w:p>
    <w:p w:rsidR="00971341" w:rsidRPr="00FA3BB6" w:rsidRDefault="00971341" w:rsidP="00971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403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>г</w:t>
      </w:r>
      <w:r w:rsidRPr="00FA3BB6">
        <w:rPr>
          <w:rFonts w:ascii="Times New Roman" w:hAnsi="Times New Roman"/>
          <w:sz w:val="24"/>
          <w:szCs w:val="24"/>
        </w:rPr>
        <w:t>осударственн</w:t>
      </w:r>
      <w:r>
        <w:rPr>
          <w:rFonts w:ascii="Times New Roman" w:hAnsi="Times New Roman"/>
          <w:sz w:val="24"/>
          <w:szCs w:val="24"/>
        </w:rPr>
        <w:t>ой</w:t>
      </w:r>
      <w:r w:rsidRPr="00FA3BB6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FA3BB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Выдача Решения о признании объекта недвижимости прекратившим существование</w:t>
      </w:r>
      <w:r w:rsidRPr="00A15D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государственная услуга).</w:t>
      </w:r>
    </w:p>
    <w:p w:rsidR="00971341" w:rsidRPr="00C4039C" w:rsidRDefault="00971341" w:rsidP="00971341">
      <w:pPr>
        <w:pStyle w:val="21"/>
        <w:shd w:val="clear" w:color="auto" w:fill="auto"/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  <w:bookmarkStart w:id="6" w:name="bookmark9"/>
    </w:p>
    <w:p w:rsidR="00971341" w:rsidRPr="00FA3BB6" w:rsidRDefault="00971341" w:rsidP="009713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721E">
        <w:rPr>
          <w:rStyle w:val="20"/>
          <w:rFonts w:eastAsiaTheme="minorHAnsi"/>
          <w:b/>
          <w:color w:val="000000"/>
          <w:sz w:val="24"/>
          <w:szCs w:val="24"/>
        </w:rPr>
        <w:t>5.</w:t>
      </w:r>
      <w:r w:rsidRPr="00C4039C">
        <w:rPr>
          <w:rStyle w:val="20"/>
          <w:rFonts w:eastAsiaTheme="minorHAnsi"/>
          <w:color w:val="000000"/>
          <w:sz w:val="24"/>
          <w:szCs w:val="24"/>
        </w:rPr>
        <w:t xml:space="preserve"> </w:t>
      </w:r>
      <w:bookmarkEnd w:id="6"/>
      <w:r w:rsidRPr="00FA3BB6">
        <w:rPr>
          <w:rFonts w:ascii="Times New Roman" w:hAnsi="Times New Roman"/>
          <w:b/>
          <w:sz w:val="24"/>
          <w:szCs w:val="24"/>
        </w:rPr>
        <w:t xml:space="preserve">Наименование </w:t>
      </w:r>
      <w:r>
        <w:rPr>
          <w:rFonts w:ascii="Times New Roman" w:hAnsi="Times New Roman"/>
          <w:b/>
          <w:sz w:val="24"/>
          <w:szCs w:val="24"/>
        </w:rPr>
        <w:t>уполномоченного органа</w:t>
      </w:r>
      <w:r w:rsidRPr="00FA3BB6">
        <w:rPr>
          <w:rFonts w:ascii="Times New Roman" w:hAnsi="Times New Roman"/>
          <w:b/>
          <w:sz w:val="24"/>
          <w:szCs w:val="24"/>
        </w:rPr>
        <w:t>, предоставляющего государственную услугу</w:t>
      </w:r>
    </w:p>
    <w:p w:rsidR="00971341" w:rsidRPr="00FA3BB6" w:rsidRDefault="00971341" w:rsidP="00971341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0"/>
          <w:rFonts w:eastAsiaTheme="minorHAnsi"/>
          <w:color w:val="000000"/>
          <w:sz w:val="24"/>
          <w:szCs w:val="24"/>
        </w:rPr>
        <w:t>8</w:t>
      </w:r>
      <w:r w:rsidRPr="00C4039C">
        <w:rPr>
          <w:rStyle w:val="20"/>
          <w:rFonts w:eastAsiaTheme="minorHAnsi"/>
          <w:color w:val="000000"/>
          <w:sz w:val="24"/>
          <w:szCs w:val="24"/>
        </w:rPr>
        <w:t>.</w:t>
      </w:r>
      <w:r w:rsidRPr="00C4039C">
        <w:rPr>
          <w:sz w:val="24"/>
          <w:szCs w:val="24"/>
        </w:rPr>
        <w:t xml:space="preserve"> </w:t>
      </w:r>
      <w:bookmarkStart w:id="7" w:name="bookmark10"/>
      <w:r w:rsidRPr="00FA3BB6">
        <w:rPr>
          <w:sz w:val="24"/>
          <w:szCs w:val="24"/>
        </w:rPr>
        <w:t xml:space="preserve">Государственная услуга </w:t>
      </w:r>
      <w:r>
        <w:rPr>
          <w:sz w:val="24"/>
          <w:szCs w:val="24"/>
        </w:rPr>
        <w:t xml:space="preserve">предоставляется государственной администрацией </w:t>
      </w:r>
      <w:proofErr w:type="spellStart"/>
      <w:r w:rsidR="0099783B">
        <w:rPr>
          <w:sz w:val="24"/>
          <w:szCs w:val="24"/>
        </w:rPr>
        <w:t>Слободзейского</w:t>
      </w:r>
      <w:proofErr w:type="spellEnd"/>
      <w:r>
        <w:rPr>
          <w:sz w:val="24"/>
          <w:szCs w:val="24"/>
        </w:rPr>
        <w:t xml:space="preserve"> района и</w:t>
      </w:r>
      <w:r w:rsidRPr="00FA3BB6">
        <w:rPr>
          <w:sz w:val="24"/>
          <w:szCs w:val="24"/>
        </w:rPr>
        <w:t xml:space="preserve"> город</w:t>
      </w:r>
      <w:r>
        <w:rPr>
          <w:sz w:val="24"/>
          <w:szCs w:val="24"/>
        </w:rPr>
        <w:t xml:space="preserve">а </w:t>
      </w:r>
      <w:proofErr w:type="spellStart"/>
      <w:r w:rsidR="0099783B">
        <w:rPr>
          <w:sz w:val="24"/>
          <w:szCs w:val="24"/>
        </w:rPr>
        <w:t>Слободзея</w:t>
      </w:r>
      <w:proofErr w:type="spellEnd"/>
      <w:r w:rsidRPr="00FA3BB6">
        <w:rPr>
          <w:sz w:val="24"/>
          <w:szCs w:val="24"/>
        </w:rPr>
        <w:t>.</w:t>
      </w:r>
    </w:p>
    <w:p w:rsidR="00971341" w:rsidRPr="00C4039C" w:rsidRDefault="00971341" w:rsidP="00971341">
      <w:pPr>
        <w:spacing w:after="0" w:line="240" w:lineRule="auto"/>
        <w:ind w:firstLine="709"/>
        <w:jc w:val="both"/>
        <w:rPr>
          <w:rStyle w:val="4"/>
          <w:bCs w:val="0"/>
          <w:color w:val="000000"/>
          <w:sz w:val="24"/>
          <w:szCs w:val="24"/>
        </w:rPr>
      </w:pPr>
    </w:p>
    <w:p w:rsidR="00971341" w:rsidRDefault="00971341" w:rsidP="00971341">
      <w:pPr>
        <w:spacing w:after="0" w:line="240" w:lineRule="auto"/>
        <w:ind w:firstLine="709"/>
        <w:jc w:val="center"/>
        <w:rPr>
          <w:rStyle w:val="aa"/>
          <w:color w:val="000000"/>
          <w:sz w:val="24"/>
          <w:szCs w:val="24"/>
        </w:rPr>
      </w:pPr>
      <w:r w:rsidRPr="00C4039C">
        <w:rPr>
          <w:rStyle w:val="4"/>
          <w:color w:val="000000"/>
          <w:sz w:val="24"/>
          <w:szCs w:val="24"/>
        </w:rPr>
        <w:t xml:space="preserve">6. </w:t>
      </w:r>
      <w:bookmarkEnd w:id="7"/>
      <w:r w:rsidRPr="00FA3BB6">
        <w:rPr>
          <w:rFonts w:ascii="Times New Roman" w:hAnsi="Times New Roman"/>
          <w:b/>
          <w:sz w:val="24"/>
          <w:szCs w:val="24"/>
        </w:rPr>
        <w:t>Описание результата предоставления государственной услуги</w:t>
      </w:r>
      <w:r w:rsidRPr="00C4039C">
        <w:rPr>
          <w:rStyle w:val="aa"/>
          <w:color w:val="000000"/>
          <w:sz w:val="24"/>
          <w:szCs w:val="24"/>
        </w:rPr>
        <w:t xml:space="preserve"> </w:t>
      </w:r>
    </w:p>
    <w:p w:rsidR="007076B5" w:rsidRDefault="007076B5" w:rsidP="00971341">
      <w:pPr>
        <w:spacing w:after="0" w:line="240" w:lineRule="auto"/>
        <w:ind w:firstLine="709"/>
        <w:jc w:val="center"/>
        <w:rPr>
          <w:rStyle w:val="aa"/>
          <w:color w:val="000000"/>
          <w:sz w:val="24"/>
          <w:szCs w:val="24"/>
        </w:rPr>
      </w:pPr>
    </w:p>
    <w:p w:rsidR="00971341" w:rsidRDefault="00971341" w:rsidP="00971341">
      <w:pPr>
        <w:spacing w:after="0" w:line="240" w:lineRule="auto"/>
        <w:ind w:firstLine="709"/>
        <w:jc w:val="both"/>
        <w:rPr>
          <w:rStyle w:val="20"/>
          <w:rFonts w:eastAsiaTheme="minorHAnsi"/>
          <w:color w:val="000000"/>
          <w:sz w:val="24"/>
          <w:szCs w:val="24"/>
        </w:rPr>
      </w:pPr>
      <w:r>
        <w:rPr>
          <w:rStyle w:val="20"/>
          <w:rFonts w:eastAsiaTheme="minorHAnsi"/>
          <w:color w:val="000000"/>
          <w:sz w:val="24"/>
          <w:szCs w:val="24"/>
        </w:rPr>
        <w:t>9</w:t>
      </w:r>
      <w:r w:rsidRPr="00C4039C">
        <w:rPr>
          <w:rStyle w:val="20"/>
          <w:rFonts w:eastAsiaTheme="minorHAnsi"/>
          <w:color w:val="000000"/>
          <w:sz w:val="24"/>
          <w:szCs w:val="24"/>
        </w:rPr>
        <w:t xml:space="preserve">. Результатом </w:t>
      </w:r>
      <w:r w:rsidRPr="007E721E">
        <w:rPr>
          <w:rStyle w:val="20"/>
          <w:rFonts w:eastAsiaTheme="minorHAnsi"/>
          <w:color w:val="000000"/>
          <w:sz w:val="24"/>
          <w:szCs w:val="24"/>
        </w:rPr>
        <w:t>предоставления государственной услуги является оформлени</w:t>
      </w:r>
      <w:r>
        <w:rPr>
          <w:rStyle w:val="20"/>
          <w:rFonts w:eastAsiaTheme="minorHAnsi"/>
          <w:color w:val="000000"/>
          <w:sz w:val="24"/>
          <w:szCs w:val="24"/>
        </w:rPr>
        <w:t xml:space="preserve">е и </w:t>
      </w:r>
      <w:proofErr w:type="gramStart"/>
      <w:r>
        <w:rPr>
          <w:rStyle w:val="20"/>
          <w:rFonts w:eastAsiaTheme="minorHAnsi"/>
          <w:color w:val="000000"/>
          <w:sz w:val="24"/>
          <w:szCs w:val="24"/>
        </w:rPr>
        <w:t xml:space="preserve">выдача </w:t>
      </w:r>
      <w:r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B5515D">
        <w:rPr>
          <w:rFonts w:ascii="Times New Roman" w:hAnsi="Times New Roman" w:cs="Times New Roman"/>
          <w:sz w:val="24"/>
          <w:szCs w:val="24"/>
        </w:rPr>
        <w:t xml:space="preserve"> государственной администрации </w:t>
      </w:r>
      <w:proofErr w:type="spellStart"/>
      <w:r w:rsidR="0099783B" w:rsidRPr="0099783B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="0099783B" w:rsidRPr="0099783B">
        <w:rPr>
          <w:rFonts w:ascii="Times New Roman" w:hAnsi="Times New Roman" w:cs="Times New Roman"/>
          <w:sz w:val="24"/>
          <w:szCs w:val="24"/>
        </w:rPr>
        <w:t xml:space="preserve"> района и города </w:t>
      </w:r>
      <w:proofErr w:type="spellStart"/>
      <w:r w:rsidR="0099783B" w:rsidRPr="0099783B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 w:rsidR="0099783B">
        <w:rPr>
          <w:rStyle w:val="20"/>
          <w:rFonts w:eastAsiaTheme="minorHAnsi"/>
          <w:color w:val="000000"/>
          <w:sz w:val="24"/>
          <w:szCs w:val="24"/>
        </w:rPr>
        <w:t xml:space="preserve"> </w:t>
      </w:r>
      <w:r>
        <w:rPr>
          <w:rStyle w:val="20"/>
          <w:rFonts w:eastAsiaTheme="minorHAnsi"/>
          <w:color w:val="000000"/>
          <w:sz w:val="24"/>
          <w:szCs w:val="24"/>
        </w:rPr>
        <w:t>о признании объекта недвижимости прекратившим существование либо уведомление  об отказе в предоставлении государственной услуги.</w:t>
      </w:r>
    </w:p>
    <w:p w:rsidR="00971341" w:rsidRDefault="00971341" w:rsidP="00971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EAB">
        <w:rPr>
          <w:rFonts w:ascii="Times New Roman" w:hAnsi="Times New Roman"/>
          <w:sz w:val="24"/>
          <w:szCs w:val="24"/>
        </w:rPr>
        <w:t xml:space="preserve"> </w:t>
      </w:r>
    </w:p>
    <w:p w:rsidR="00971341" w:rsidRPr="00C4039C" w:rsidRDefault="00971341" w:rsidP="00971341">
      <w:pPr>
        <w:pStyle w:val="50"/>
        <w:shd w:val="clear" w:color="auto" w:fill="auto"/>
        <w:tabs>
          <w:tab w:val="left" w:pos="2539"/>
        </w:tabs>
        <w:spacing w:line="240" w:lineRule="auto"/>
        <w:ind w:firstLine="709"/>
        <w:jc w:val="center"/>
        <w:rPr>
          <w:rStyle w:val="5"/>
          <w:color w:val="000000"/>
          <w:sz w:val="24"/>
          <w:szCs w:val="24"/>
        </w:rPr>
      </w:pPr>
    </w:p>
    <w:p w:rsidR="00971341" w:rsidRDefault="00971341" w:rsidP="009713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FA3BB6">
        <w:rPr>
          <w:rFonts w:ascii="Times New Roman" w:hAnsi="Times New Roman"/>
          <w:b/>
          <w:sz w:val="24"/>
          <w:szCs w:val="24"/>
        </w:rPr>
        <w:t>Срок предоставления государственной услуги, срок выдачи документов, являющихся результатом предоставления государственной услуги</w:t>
      </w:r>
    </w:p>
    <w:p w:rsidR="007076B5" w:rsidRPr="00FA3BB6" w:rsidRDefault="007076B5" w:rsidP="009713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1341" w:rsidRPr="00C4039C" w:rsidRDefault="00971341" w:rsidP="00971341">
      <w:pPr>
        <w:pStyle w:val="21"/>
        <w:shd w:val="clear" w:color="auto" w:fill="auto"/>
        <w:tabs>
          <w:tab w:val="left" w:pos="1165"/>
        </w:tabs>
        <w:spacing w:line="240" w:lineRule="auto"/>
        <w:ind w:firstLine="709"/>
        <w:jc w:val="both"/>
        <w:rPr>
          <w:sz w:val="24"/>
          <w:szCs w:val="24"/>
        </w:rPr>
      </w:pPr>
      <w:r w:rsidRPr="00C4039C">
        <w:rPr>
          <w:rStyle w:val="20"/>
          <w:color w:val="000000"/>
          <w:sz w:val="24"/>
          <w:szCs w:val="24"/>
        </w:rPr>
        <w:t>1</w:t>
      </w:r>
      <w:r>
        <w:rPr>
          <w:rStyle w:val="20"/>
          <w:color w:val="000000"/>
          <w:sz w:val="24"/>
          <w:szCs w:val="24"/>
        </w:rPr>
        <w:t>0</w:t>
      </w:r>
      <w:r w:rsidRPr="00C4039C">
        <w:rPr>
          <w:rStyle w:val="20"/>
          <w:color w:val="000000"/>
          <w:sz w:val="24"/>
          <w:szCs w:val="24"/>
        </w:rPr>
        <w:t xml:space="preserve">. Срок </w:t>
      </w:r>
      <w:r>
        <w:rPr>
          <w:rStyle w:val="20"/>
          <w:color w:val="000000"/>
          <w:sz w:val="24"/>
          <w:szCs w:val="24"/>
        </w:rPr>
        <w:t>предоставления государственной услуги</w:t>
      </w:r>
      <w:r w:rsidRPr="00C4039C">
        <w:rPr>
          <w:rStyle w:val="20"/>
          <w:color w:val="000000"/>
          <w:sz w:val="24"/>
          <w:szCs w:val="24"/>
        </w:rPr>
        <w:t xml:space="preserve"> не должен превышать </w:t>
      </w:r>
      <w:r>
        <w:rPr>
          <w:rStyle w:val="20"/>
          <w:color w:val="000000"/>
          <w:sz w:val="24"/>
          <w:szCs w:val="24"/>
        </w:rPr>
        <w:t xml:space="preserve">15 рабочих </w:t>
      </w:r>
      <w:proofErr w:type="gramStart"/>
      <w:r>
        <w:rPr>
          <w:rStyle w:val="20"/>
          <w:color w:val="000000"/>
          <w:sz w:val="24"/>
          <w:szCs w:val="24"/>
        </w:rPr>
        <w:t xml:space="preserve">дней </w:t>
      </w:r>
      <w:r w:rsidRPr="00C4039C">
        <w:rPr>
          <w:rStyle w:val="20"/>
          <w:color w:val="000000"/>
          <w:sz w:val="24"/>
          <w:szCs w:val="24"/>
        </w:rPr>
        <w:t xml:space="preserve"> со</w:t>
      </w:r>
      <w:proofErr w:type="gramEnd"/>
      <w:r w:rsidRPr="00C4039C">
        <w:rPr>
          <w:rStyle w:val="20"/>
          <w:color w:val="000000"/>
          <w:sz w:val="24"/>
          <w:szCs w:val="24"/>
        </w:rPr>
        <w:t xml:space="preserve"> дня получения упо</w:t>
      </w:r>
      <w:r>
        <w:rPr>
          <w:rStyle w:val="20"/>
          <w:color w:val="000000"/>
          <w:sz w:val="24"/>
          <w:szCs w:val="24"/>
        </w:rPr>
        <w:t>лномоченным органом заявления с</w:t>
      </w:r>
      <w:r w:rsidRPr="00C4039C">
        <w:rPr>
          <w:rStyle w:val="20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 xml:space="preserve">приложением </w:t>
      </w:r>
      <w:r w:rsidRPr="00C4039C">
        <w:rPr>
          <w:rStyle w:val="20"/>
          <w:color w:val="000000"/>
          <w:sz w:val="24"/>
          <w:szCs w:val="24"/>
        </w:rPr>
        <w:t>необходимы</w:t>
      </w:r>
      <w:r>
        <w:rPr>
          <w:rStyle w:val="20"/>
          <w:color w:val="000000"/>
          <w:sz w:val="24"/>
          <w:szCs w:val="24"/>
        </w:rPr>
        <w:t>х</w:t>
      </w:r>
      <w:r w:rsidRPr="00C4039C">
        <w:rPr>
          <w:rStyle w:val="20"/>
          <w:color w:val="000000"/>
          <w:sz w:val="24"/>
          <w:szCs w:val="24"/>
        </w:rPr>
        <w:t xml:space="preserve"> документ</w:t>
      </w:r>
      <w:r>
        <w:rPr>
          <w:rStyle w:val="20"/>
          <w:color w:val="000000"/>
          <w:sz w:val="24"/>
          <w:szCs w:val="24"/>
        </w:rPr>
        <w:t>ов</w:t>
      </w:r>
      <w:r w:rsidRPr="00C4039C">
        <w:rPr>
          <w:rStyle w:val="20"/>
          <w:color w:val="000000"/>
          <w:sz w:val="24"/>
          <w:szCs w:val="24"/>
        </w:rPr>
        <w:t>.</w:t>
      </w:r>
    </w:p>
    <w:p w:rsidR="00971341" w:rsidRDefault="00971341" w:rsidP="00971341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 w:rsidRPr="00C4039C">
        <w:rPr>
          <w:rStyle w:val="20"/>
          <w:color w:val="000000"/>
          <w:sz w:val="24"/>
          <w:szCs w:val="24"/>
        </w:rPr>
        <w:t>1</w:t>
      </w:r>
      <w:r>
        <w:rPr>
          <w:rStyle w:val="20"/>
          <w:color w:val="000000"/>
          <w:sz w:val="24"/>
          <w:szCs w:val="24"/>
        </w:rPr>
        <w:t>1</w:t>
      </w:r>
      <w:r w:rsidRPr="00C4039C">
        <w:rPr>
          <w:rStyle w:val="20"/>
          <w:color w:val="000000"/>
          <w:sz w:val="24"/>
          <w:szCs w:val="24"/>
        </w:rPr>
        <w:t>. Датой представления документов является день их получения и регистрации уполномоченным органом.</w:t>
      </w:r>
      <w:r>
        <w:rPr>
          <w:rStyle w:val="20"/>
          <w:color w:val="000000"/>
          <w:sz w:val="24"/>
          <w:szCs w:val="24"/>
        </w:rPr>
        <w:t xml:space="preserve"> </w:t>
      </w:r>
    </w:p>
    <w:p w:rsidR="00971341" w:rsidRPr="00C4039C" w:rsidRDefault="00971341" w:rsidP="00971341">
      <w:pPr>
        <w:pStyle w:val="50"/>
        <w:shd w:val="clear" w:color="auto" w:fill="auto"/>
        <w:tabs>
          <w:tab w:val="left" w:pos="2259"/>
        </w:tabs>
        <w:spacing w:line="240" w:lineRule="auto"/>
        <w:ind w:firstLine="709"/>
        <w:jc w:val="center"/>
        <w:rPr>
          <w:rStyle w:val="5"/>
          <w:color w:val="000000"/>
          <w:sz w:val="24"/>
          <w:szCs w:val="24"/>
        </w:rPr>
      </w:pPr>
    </w:p>
    <w:p w:rsidR="00971341" w:rsidRDefault="00971341" w:rsidP="009713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FA3BB6">
        <w:rPr>
          <w:rFonts w:ascii="Times New Roman" w:hAnsi="Times New Roman"/>
          <w:b/>
          <w:sz w:val="24"/>
          <w:szCs w:val="24"/>
        </w:rPr>
        <w:t xml:space="preserve">Перечень нормативных правовых актов, </w:t>
      </w:r>
      <w:r>
        <w:rPr>
          <w:rFonts w:ascii="Times New Roman" w:hAnsi="Times New Roman"/>
          <w:b/>
          <w:sz w:val="24"/>
          <w:szCs w:val="24"/>
        </w:rPr>
        <w:t xml:space="preserve">регулирующих отношения, </w:t>
      </w:r>
      <w:r w:rsidRPr="00FA3BB6">
        <w:rPr>
          <w:rFonts w:ascii="Times New Roman" w:hAnsi="Times New Roman"/>
          <w:b/>
          <w:sz w:val="24"/>
          <w:szCs w:val="24"/>
        </w:rPr>
        <w:t>возникающие в связи с предоставлением государственной услуги</w:t>
      </w:r>
    </w:p>
    <w:p w:rsidR="007076B5" w:rsidRPr="00FA3BB6" w:rsidRDefault="007076B5" w:rsidP="009713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1341" w:rsidRDefault="00971341" w:rsidP="00971341">
      <w:pPr>
        <w:pStyle w:val="21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12</w:t>
      </w:r>
      <w:r w:rsidRPr="00C4039C">
        <w:rPr>
          <w:color w:val="000000"/>
          <w:sz w:val="24"/>
          <w:szCs w:val="24"/>
          <w:shd w:val="clear" w:color="auto" w:fill="FFFFFF"/>
        </w:rPr>
        <w:t xml:space="preserve">. </w:t>
      </w:r>
      <w:r w:rsidRPr="00552F2E">
        <w:rPr>
          <w:color w:val="000000"/>
          <w:sz w:val="24"/>
          <w:szCs w:val="24"/>
          <w:shd w:val="clear" w:color="auto" w:fill="FFFFFF"/>
        </w:rPr>
        <w:t xml:space="preserve">Отношения, возникающие в связи с предоставлением государственной услуги, </w:t>
      </w:r>
      <w:r>
        <w:rPr>
          <w:color w:val="000000"/>
          <w:sz w:val="24"/>
          <w:szCs w:val="24"/>
          <w:shd w:val="clear" w:color="auto" w:fill="FFFFFF"/>
        </w:rPr>
        <w:t>регулируются следующим нормативно-правовым актом</w:t>
      </w:r>
      <w:r w:rsidRPr="00552F2E">
        <w:rPr>
          <w:color w:val="000000"/>
          <w:sz w:val="24"/>
          <w:szCs w:val="24"/>
          <w:shd w:val="clear" w:color="auto" w:fill="FFFFFF"/>
        </w:rPr>
        <w:t xml:space="preserve"> Приднестровской Молдавской Республики:</w:t>
      </w:r>
    </w:p>
    <w:p w:rsidR="00971341" w:rsidRDefault="00971341" w:rsidP="00971341">
      <w:pPr>
        <w:pStyle w:val="21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Приказ Министерства Промышленности </w:t>
      </w:r>
      <w:proofErr w:type="gramStart"/>
      <w:r>
        <w:rPr>
          <w:color w:val="000000"/>
          <w:sz w:val="24"/>
          <w:szCs w:val="24"/>
          <w:shd w:val="clear" w:color="auto" w:fill="FFFFFF"/>
        </w:rPr>
        <w:t>Приднестровской  Молдавской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Республики от 4 мая 2006 года № 281 (САЗ 07-5) «Об утверждении Положения о порядке признания объектов недвижимости прекратившими существование и исключения их с технического учета».</w:t>
      </w:r>
    </w:p>
    <w:p w:rsidR="00971341" w:rsidRPr="00C4039C" w:rsidRDefault="00971341" w:rsidP="00971341">
      <w:pPr>
        <w:pStyle w:val="50"/>
        <w:shd w:val="clear" w:color="auto" w:fill="auto"/>
        <w:tabs>
          <w:tab w:val="left" w:pos="3094"/>
        </w:tabs>
        <w:spacing w:line="240" w:lineRule="auto"/>
        <w:ind w:firstLine="709"/>
        <w:jc w:val="center"/>
        <w:rPr>
          <w:rStyle w:val="5"/>
          <w:color w:val="000000"/>
          <w:sz w:val="24"/>
          <w:szCs w:val="24"/>
        </w:rPr>
      </w:pPr>
    </w:p>
    <w:p w:rsidR="00971341" w:rsidRDefault="00971341" w:rsidP="009713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9. </w:t>
      </w:r>
      <w:r w:rsidRPr="00FA3BB6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</w:t>
      </w:r>
    </w:p>
    <w:p w:rsidR="007076B5" w:rsidRPr="00FA3BB6" w:rsidRDefault="007076B5" w:rsidP="009713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1341" w:rsidRDefault="00971341" w:rsidP="00971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C43">
        <w:rPr>
          <w:rFonts w:ascii="Times New Roman" w:hAnsi="Times New Roman" w:cs="Times New Roman"/>
          <w:sz w:val="24"/>
          <w:szCs w:val="24"/>
        </w:rPr>
        <w:t xml:space="preserve">13. </w:t>
      </w:r>
      <w:r w:rsidRPr="00C12C43">
        <w:rPr>
          <w:rFonts w:ascii="Times New Roman" w:hAnsi="Times New Roman"/>
          <w:sz w:val="24"/>
          <w:szCs w:val="24"/>
        </w:rPr>
        <w:t xml:space="preserve">Для получения </w:t>
      </w:r>
      <w:r>
        <w:rPr>
          <w:rFonts w:ascii="Times New Roman" w:hAnsi="Times New Roman"/>
          <w:sz w:val="24"/>
          <w:szCs w:val="24"/>
        </w:rPr>
        <w:t>государственной услуги заявитель предоставляет следующие документы:</w:t>
      </w:r>
    </w:p>
    <w:p w:rsidR="00971341" w:rsidRPr="00C12C43" w:rsidRDefault="00971341" w:rsidP="0097134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12C43">
        <w:rPr>
          <w:rFonts w:ascii="Times New Roman" w:hAnsi="Times New Roman"/>
          <w:sz w:val="24"/>
          <w:szCs w:val="24"/>
        </w:rPr>
        <w:t xml:space="preserve"> </w:t>
      </w:r>
    </w:p>
    <w:p w:rsidR="00971341" w:rsidRPr="006F71F6" w:rsidRDefault="00971341" w:rsidP="00971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F71F6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 xml:space="preserve">собственника объекта недвижимости </w:t>
      </w:r>
      <w:r w:rsidRPr="006F71F6">
        <w:rPr>
          <w:rFonts w:ascii="Times New Roman" w:hAnsi="Times New Roman" w:cs="Times New Roman"/>
          <w:sz w:val="24"/>
          <w:szCs w:val="24"/>
        </w:rPr>
        <w:t xml:space="preserve">о признании домовладения прекратившим существование </w:t>
      </w:r>
      <w:r>
        <w:rPr>
          <w:rFonts w:ascii="Times New Roman" w:hAnsi="Times New Roman" w:cs="Times New Roman"/>
          <w:sz w:val="24"/>
          <w:szCs w:val="24"/>
        </w:rPr>
        <w:t>и списание с технического учета; (Приложение № 1                                к настоящему Регламенту)</w:t>
      </w:r>
    </w:p>
    <w:p w:rsidR="00971341" w:rsidRPr="006F71F6" w:rsidRDefault="00971341" w:rsidP="00971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 т</w:t>
      </w:r>
      <w:r w:rsidRPr="006F71F6">
        <w:rPr>
          <w:rFonts w:ascii="Times New Roman" w:hAnsi="Times New Roman" w:cs="Times New Roman"/>
          <w:sz w:val="24"/>
          <w:szCs w:val="24"/>
        </w:rPr>
        <w:t>ехническая док</w:t>
      </w:r>
      <w:r>
        <w:rPr>
          <w:rFonts w:ascii="Times New Roman" w:hAnsi="Times New Roman" w:cs="Times New Roman"/>
          <w:sz w:val="24"/>
          <w:szCs w:val="24"/>
        </w:rPr>
        <w:t>ументация на дом, домовая книга;</w:t>
      </w:r>
    </w:p>
    <w:p w:rsidR="00971341" w:rsidRPr="006F71F6" w:rsidRDefault="00971341" w:rsidP="00971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 с</w:t>
      </w:r>
      <w:r w:rsidRPr="006F71F6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а из БТИ о составе домовладения, в случае отсутствия технической документации на дом.</w:t>
      </w:r>
    </w:p>
    <w:p w:rsidR="00971341" w:rsidRPr="006F71F6" w:rsidRDefault="00971341" w:rsidP="00971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) справка о зарегистрированных гражданах в доме подлежащему признанию прекратившим существование</w:t>
      </w:r>
    </w:p>
    <w:p w:rsidR="00971341" w:rsidRDefault="00971341" w:rsidP="00971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) к</w:t>
      </w:r>
      <w:r w:rsidRPr="006F71F6">
        <w:rPr>
          <w:rFonts w:ascii="Times New Roman" w:hAnsi="Times New Roman" w:cs="Times New Roman"/>
          <w:sz w:val="24"/>
          <w:szCs w:val="24"/>
        </w:rPr>
        <w:t>опия паспорта владельца жилого дома.</w:t>
      </w:r>
    </w:p>
    <w:p w:rsidR="00971341" w:rsidRDefault="00971341" w:rsidP="0097134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Исчерпывающий перечень документов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необходимых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соответствии с нормативными правовыми актами для предоставления государственной услуги</w:t>
      </w:r>
    </w:p>
    <w:p w:rsidR="00971341" w:rsidRPr="00903334" w:rsidRDefault="007076B5" w:rsidP="0097134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971341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государственной услуги, находящиеся в распоряжении государственных органов и иных органов, участвующих в предоставлении государственной услуги, запрашиваемые уполномоченным органом посредством государственной информационной системы «Система межведомственного обмена данными отсутствуют. </w:t>
      </w:r>
    </w:p>
    <w:p w:rsidR="00971341" w:rsidRPr="006F71F6" w:rsidRDefault="00971341" w:rsidP="00971341">
      <w:pPr>
        <w:pStyle w:val="50"/>
        <w:shd w:val="clear" w:color="auto" w:fill="auto"/>
        <w:tabs>
          <w:tab w:val="left" w:pos="1994"/>
        </w:tabs>
        <w:spacing w:line="240" w:lineRule="auto"/>
        <w:ind w:firstLine="709"/>
        <w:rPr>
          <w:rStyle w:val="5"/>
          <w:color w:val="000000"/>
          <w:sz w:val="24"/>
          <w:szCs w:val="24"/>
        </w:rPr>
      </w:pPr>
    </w:p>
    <w:p w:rsidR="00971341" w:rsidRPr="00FA3BB6" w:rsidRDefault="00971341" w:rsidP="009713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FA3BB6">
        <w:rPr>
          <w:rFonts w:ascii="Times New Roman" w:hAnsi="Times New Roman"/>
          <w:b/>
          <w:sz w:val="24"/>
          <w:szCs w:val="24"/>
        </w:rPr>
        <w:t xml:space="preserve">. Указание на запрет требования от заявителя </w:t>
      </w:r>
    </w:p>
    <w:p w:rsidR="00971341" w:rsidRPr="00FA3BB6" w:rsidRDefault="00971341" w:rsidP="009713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A3BB6">
        <w:rPr>
          <w:rFonts w:ascii="Times New Roman" w:hAnsi="Times New Roman"/>
          <w:b/>
          <w:sz w:val="24"/>
          <w:szCs w:val="24"/>
        </w:rPr>
        <w:t>предоставления</w:t>
      </w:r>
      <w:proofErr w:type="gramEnd"/>
      <w:r w:rsidRPr="00FA3BB6">
        <w:rPr>
          <w:rFonts w:ascii="Times New Roman" w:hAnsi="Times New Roman"/>
          <w:b/>
          <w:sz w:val="24"/>
          <w:szCs w:val="24"/>
        </w:rPr>
        <w:t xml:space="preserve"> документов и информации или осуществления действий</w:t>
      </w:r>
    </w:p>
    <w:p w:rsidR="00971341" w:rsidRDefault="00971341" w:rsidP="009713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A3BB6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Pr="00FA3BB6">
        <w:rPr>
          <w:rFonts w:ascii="Times New Roman" w:hAnsi="Times New Roman"/>
          <w:b/>
          <w:sz w:val="24"/>
          <w:szCs w:val="24"/>
        </w:rPr>
        <w:t xml:space="preserve"> предоставлении государственной услуги</w:t>
      </w:r>
    </w:p>
    <w:p w:rsidR="007076B5" w:rsidRPr="00FA3BB6" w:rsidRDefault="007076B5" w:rsidP="009713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1341" w:rsidRPr="00D04A96" w:rsidRDefault="00971341" w:rsidP="0097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Theme="minorHAnsi"/>
          <w:color w:val="000000"/>
          <w:sz w:val="24"/>
          <w:szCs w:val="24"/>
        </w:rPr>
        <w:t>15</w:t>
      </w:r>
      <w:r w:rsidRPr="00C4039C">
        <w:rPr>
          <w:rStyle w:val="20"/>
          <w:rFonts w:eastAsiaTheme="minorHAnsi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96">
        <w:rPr>
          <w:rFonts w:ascii="Times New Roman" w:hAnsi="Times New Roman" w:cs="Times New Roman"/>
          <w:sz w:val="24"/>
          <w:szCs w:val="24"/>
        </w:rPr>
        <w:t>Уполномоченный орган не вправе требовать от заявителя:</w:t>
      </w:r>
    </w:p>
    <w:p w:rsidR="00971341" w:rsidRPr="00D04A96" w:rsidRDefault="00971341" w:rsidP="0097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A9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04A96">
        <w:rPr>
          <w:rFonts w:ascii="Times New Roman" w:hAnsi="Times New Roman" w:cs="Times New Roman"/>
          <w:sz w:val="24"/>
          <w:szCs w:val="24"/>
        </w:rPr>
        <w:t>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и настоящим Регламентом</w:t>
      </w:r>
      <w:r w:rsidRPr="00D04A96">
        <w:rPr>
          <w:rFonts w:ascii="Times New Roman" w:hAnsi="Times New Roman" w:cs="Times New Roman"/>
          <w:sz w:val="24"/>
          <w:szCs w:val="24"/>
        </w:rPr>
        <w:t>;</w:t>
      </w:r>
    </w:p>
    <w:p w:rsidR="00971341" w:rsidRPr="00D04A96" w:rsidRDefault="00971341" w:rsidP="0097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A9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04A96">
        <w:rPr>
          <w:rFonts w:ascii="Times New Roman" w:hAnsi="Times New Roman" w:cs="Times New Roman"/>
          <w:sz w:val="24"/>
          <w:szCs w:val="24"/>
        </w:rPr>
        <w:t xml:space="preserve">) предоставления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4"/>
          <w:szCs w:val="24"/>
        </w:rPr>
        <w:t>исполнительных органов государственной власти, а также</w:t>
      </w:r>
      <w:r w:rsidRPr="00D04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D04A96">
        <w:rPr>
          <w:rFonts w:ascii="Times New Roman" w:hAnsi="Times New Roman" w:cs="Times New Roman"/>
          <w:sz w:val="24"/>
          <w:szCs w:val="24"/>
        </w:rPr>
        <w:t xml:space="preserve">органов, </w:t>
      </w:r>
      <w:r>
        <w:rPr>
          <w:rFonts w:ascii="Times New Roman" w:hAnsi="Times New Roman" w:cs="Times New Roman"/>
          <w:sz w:val="24"/>
          <w:szCs w:val="24"/>
        </w:rPr>
        <w:t>правомочных предоставлять государственные услуги в</w:t>
      </w:r>
      <w:r w:rsidRPr="00D04A96">
        <w:rPr>
          <w:rFonts w:ascii="Times New Roman" w:hAnsi="Times New Roman" w:cs="Times New Roman"/>
          <w:sz w:val="24"/>
          <w:szCs w:val="24"/>
        </w:rPr>
        <w:t xml:space="preserve"> соответствии с нормативными правовыми актами Приднестровской Молдавской Республики; </w:t>
      </w:r>
    </w:p>
    <w:p w:rsidR="00971341" w:rsidRPr="00D04A96" w:rsidRDefault="00971341" w:rsidP="0097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A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4A96">
        <w:rPr>
          <w:rFonts w:ascii="Times New Roman" w:hAnsi="Times New Roman" w:cs="Times New Roman"/>
          <w:sz w:val="24"/>
          <w:szCs w:val="24"/>
        </w:rPr>
        <w:t xml:space="preserve">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перечни, утвержденные действующим законодательством Приднестровской Молдавской Республики; </w:t>
      </w:r>
    </w:p>
    <w:p w:rsidR="00971341" w:rsidRDefault="00971341" w:rsidP="0097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A9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04A96">
        <w:rPr>
          <w:rFonts w:ascii="Times New Roman" w:hAnsi="Times New Roman" w:cs="Times New Roman"/>
          <w:sz w:val="24"/>
          <w:szCs w:val="24"/>
        </w:rPr>
        <w:t>) обращения за оказанием услуг, не включенных в Единый реестр государственных услуг, утвержденный действующим законодательством Приднестровской Молдавской Республики, а также предоставления документов, выдаваемых по результатам оказания таких услуг.</w:t>
      </w:r>
    </w:p>
    <w:p w:rsidR="00971341" w:rsidRDefault="00971341" w:rsidP="0097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341" w:rsidRDefault="00971341" w:rsidP="009713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Исчерпывающий перечень оснований для отказа в приеме документов необходимых для предоставления государственной услуги.</w:t>
      </w:r>
    </w:p>
    <w:p w:rsidR="00971341" w:rsidRDefault="00971341" w:rsidP="0097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 Основанием для отказа в приеме документов, необходимых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предоставления  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971341" w:rsidRDefault="00971341" w:rsidP="0097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) представление не в полном объеме перечня документов, указанных в пункте  13 настоящего Регламента;</w:t>
      </w:r>
    </w:p>
    <w:p w:rsidR="00971341" w:rsidRPr="00903334" w:rsidRDefault="00971341" w:rsidP="0097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 несоответствие представленных документов предъявляемы к ним требованиям (отсутствие подписей уполномоченных лиц, печатей и штампов, утвержденных  в установленном порядке);</w:t>
      </w:r>
    </w:p>
    <w:p w:rsidR="00971341" w:rsidRPr="00C4039C" w:rsidRDefault="00971341" w:rsidP="00971341">
      <w:pPr>
        <w:pStyle w:val="21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Style w:val="5"/>
          <w:color w:val="000000"/>
          <w:sz w:val="24"/>
          <w:szCs w:val="24"/>
        </w:rPr>
      </w:pPr>
    </w:p>
    <w:p w:rsidR="00971341" w:rsidRDefault="00971341" w:rsidP="00971341">
      <w:pPr>
        <w:pStyle w:val="21"/>
        <w:shd w:val="clear" w:color="auto" w:fill="auto"/>
        <w:spacing w:line="240" w:lineRule="auto"/>
        <w:jc w:val="center"/>
        <w:rPr>
          <w:rStyle w:val="20"/>
          <w:b/>
          <w:color w:val="000000"/>
          <w:sz w:val="24"/>
          <w:szCs w:val="24"/>
        </w:rPr>
      </w:pPr>
      <w:bookmarkStart w:id="8" w:name="bookmark14"/>
      <w:r>
        <w:rPr>
          <w:rStyle w:val="20"/>
          <w:b/>
          <w:color w:val="000000"/>
          <w:sz w:val="24"/>
          <w:szCs w:val="24"/>
        </w:rPr>
        <w:t>13.Перечень услуг, которые являются необходимыми и обязательными для предоставления государственной услуги, в том числе сведения о документе (документах) выдаваемом (выдаваемых) организациями, участвующими в предос</w:t>
      </w:r>
      <w:r w:rsidR="007076B5">
        <w:rPr>
          <w:rStyle w:val="20"/>
          <w:b/>
          <w:color w:val="000000"/>
          <w:sz w:val="24"/>
          <w:szCs w:val="24"/>
        </w:rPr>
        <w:t>тавлении государственной услуги</w:t>
      </w:r>
    </w:p>
    <w:p w:rsidR="007076B5" w:rsidRDefault="007076B5" w:rsidP="00971341">
      <w:pPr>
        <w:pStyle w:val="21"/>
        <w:shd w:val="clear" w:color="auto" w:fill="auto"/>
        <w:spacing w:line="240" w:lineRule="auto"/>
        <w:jc w:val="center"/>
        <w:rPr>
          <w:rStyle w:val="20"/>
          <w:b/>
          <w:color w:val="000000"/>
          <w:sz w:val="24"/>
          <w:szCs w:val="24"/>
        </w:rPr>
      </w:pPr>
    </w:p>
    <w:p w:rsidR="00971341" w:rsidRDefault="00971341" w:rsidP="00971341">
      <w:pPr>
        <w:pStyle w:val="21"/>
        <w:shd w:val="clear" w:color="auto" w:fill="auto"/>
        <w:spacing w:line="240" w:lineRule="auto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ab/>
        <w:t>17. Для получения государственной услуги заявителю необходимо обратиться:</w:t>
      </w:r>
    </w:p>
    <w:p w:rsidR="00971341" w:rsidRDefault="00971341" w:rsidP="00971341">
      <w:pPr>
        <w:pStyle w:val="21"/>
        <w:shd w:val="clear" w:color="auto" w:fill="auto"/>
        <w:spacing w:line="240" w:lineRule="auto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ab/>
      </w:r>
      <w:proofErr w:type="gramStart"/>
      <w:r>
        <w:rPr>
          <w:rStyle w:val="20"/>
          <w:color w:val="000000"/>
          <w:sz w:val="24"/>
          <w:szCs w:val="24"/>
        </w:rPr>
        <w:t>а</w:t>
      </w:r>
      <w:proofErr w:type="gramEnd"/>
      <w:r>
        <w:rPr>
          <w:rStyle w:val="20"/>
          <w:color w:val="000000"/>
          <w:sz w:val="24"/>
          <w:szCs w:val="24"/>
        </w:rPr>
        <w:t>) в Министерство внутренних дел Приднестровской Молдавской Республики для  получения справки о зарегистрированных граждан в доме, подлежащем признанию прекратившим существование;</w:t>
      </w:r>
    </w:p>
    <w:p w:rsidR="00971341" w:rsidRDefault="00971341" w:rsidP="00971341">
      <w:pPr>
        <w:pStyle w:val="21"/>
        <w:shd w:val="clear" w:color="auto" w:fill="auto"/>
        <w:spacing w:line="240" w:lineRule="auto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ab/>
      </w:r>
      <w:proofErr w:type="gramStart"/>
      <w:r>
        <w:rPr>
          <w:rStyle w:val="20"/>
          <w:color w:val="000000"/>
          <w:sz w:val="24"/>
          <w:szCs w:val="24"/>
        </w:rPr>
        <w:t>б</w:t>
      </w:r>
      <w:proofErr w:type="gramEnd"/>
      <w:r>
        <w:rPr>
          <w:rStyle w:val="20"/>
          <w:color w:val="000000"/>
          <w:sz w:val="24"/>
          <w:szCs w:val="24"/>
        </w:rPr>
        <w:t>) в случае отсутствия технической документации - в МУП «</w:t>
      </w:r>
      <w:proofErr w:type="spellStart"/>
      <w:r w:rsidR="0099783B">
        <w:rPr>
          <w:rStyle w:val="20"/>
          <w:color w:val="000000"/>
          <w:sz w:val="24"/>
          <w:szCs w:val="24"/>
        </w:rPr>
        <w:t>Слободзейское</w:t>
      </w:r>
      <w:proofErr w:type="spellEnd"/>
      <w:r>
        <w:rPr>
          <w:rStyle w:val="20"/>
          <w:color w:val="000000"/>
          <w:sz w:val="24"/>
          <w:szCs w:val="24"/>
        </w:rPr>
        <w:t xml:space="preserve"> бюро технической инвентаризации» за получением справки о составе домовладения.</w:t>
      </w:r>
    </w:p>
    <w:p w:rsidR="00971341" w:rsidRDefault="00971341" w:rsidP="00971341">
      <w:pPr>
        <w:pStyle w:val="21"/>
        <w:shd w:val="clear" w:color="auto" w:fill="auto"/>
        <w:spacing w:line="240" w:lineRule="auto"/>
        <w:jc w:val="both"/>
        <w:rPr>
          <w:rStyle w:val="20"/>
          <w:color w:val="000000"/>
          <w:sz w:val="24"/>
          <w:szCs w:val="24"/>
        </w:rPr>
      </w:pPr>
    </w:p>
    <w:p w:rsidR="00971341" w:rsidRDefault="00971341" w:rsidP="00971341">
      <w:pPr>
        <w:pStyle w:val="21"/>
        <w:shd w:val="clear" w:color="auto" w:fill="auto"/>
        <w:spacing w:line="240" w:lineRule="auto"/>
        <w:jc w:val="center"/>
        <w:rPr>
          <w:rStyle w:val="20"/>
          <w:b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 xml:space="preserve">14.Порядок, размер и основания </w:t>
      </w:r>
      <w:proofErr w:type="gramStart"/>
      <w:r>
        <w:rPr>
          <w:rStyle w:val="20"/>
          <w:b/>
          <w:color w:val="000000"/>
          <w:sz w:val="24"/>
          <w:szCs w:val="24"/>
        </w:rPr>
        <w:t>взимания  государственной</w:t>
      </w:r>
      <w:proofErr w:type="gramEnd"/>
      <w:r>
        <w:rPr>
          <w:rStyle w:val="20"/>
          <w:b/>
          <w:color w:val="000000"/>
          <w:sz w:val="24"/>
          <w:szCs w:val="24"/>
        </w:rPr>
        <w:t xml:space="preserve"> пошлины за предоставление государственной услуги или иной платы, взимаемой за предоставление государственной услуги</w:t>
      </w:r>
    </w:p>
    <w:p w:rsidR="007076B5" w:rsidRDefault="007076B5" w:rsidP="00971341">
      <w:pPr>
        <w:pStyle w:val="21"/>
        <w:shd w:val="clear" w:color="auto" w:fill="auto"/>
        <w:spacing w:line="240" w:lineRule="auto"/>
        <w:jc w:val="center"/>
        <w:rPr>
          <w:rStyle w:val="20"/>
          <w:b/>
          <w:color w:val="000000"/>
          <w:sz w:val="24"/>
          <w:szCs w:val="24"/>
        </w:rPr>
      </w:pPr>
    </w:p>
    <w:p w:rsidR="00971341" w:rsidRDefault="00971341" w:rsidP="00971341">
      <w:pPr>
        <w:pStyle w:val="21"/>
        <w:shd w:val="clear" w:color="auto" w:fill="auto"/>
        <w:spacing w:line="240" w:lineRule="auto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ab/>
        <w:t xml:space="preserve">18. За </w:t>
      </w:r>
      <w:proofErr w:type="gramStart"/>
      <w:r>
        <w:rPr>
          <w:rStyle w:val="20"/>
          <w:color w:val="000000"/>
          <w:sz w:val="24"/>
          <w:szCs w:val="24"/>
        </w:rPr>
        <w:t>выдачу  результата</w:t>
      </w:r>
      <w:proofErr w:type="gramEnd"/>
      <w:r>
        <w:rPr>
          <w:rStyle w:val="20"/>
          <w:color w:val="000000"/>
          <w:sz w:val="24"/>
          <w:szCs w:val="24"/>
        </w:rPr>
        <w:t xml:space="preserve"> государственной услуги государственная пошлина  или иная плата не взимаются.</w:t>
      </w:r>
    </w:p>
    <w:p w:rsidR="00971341" w:rsidRDefault="00971341" w:rsidP="00971341">
      <w:pPr>
        <w:pStyle w:val="21"/>
        <w:shd w:val="clear" w:color="auto" w:fill="auto"/>
        <w:spacing w:line="240" w:lineRule="auto"/>
        <w:jc w:val="both"/>
        <w:rPr>
          <w:rStyle w:val="20"/>
          <w:color w:val="000000"/>
          <w:sz w:val="24"/>
          <w:szCs w:val="24"/>
        </w:rPr>
      </w:pPr>
    </w:p>
    <w:p w:rsidR="00971341" w:rsidRDefault="00971341" w:rsidP="00971341">
      <w:pPr>
        <w:pStyle w:val="21"/>
        <w:shd w:val="clear" w:color="auto" w:fill="auto"/>
        <w:spacing w:line="240" w:lineRule="auto"/>
        <w:jc w:val="center"/>
        <w:rPr>
          <w:rStyle w:val="20"/>
          <w:b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 xml:space="preserve">15.Порядок, размер и основания взимания </w:t>
      </w:r>
      <w:proofErr w:type="gramStart"/>
      <w:r>
        <w:rPr>
          <w:rStyle w:val="20"/>
          <w:b/>
          <w:color w:val="000000"/>
          <w:sz w:val="24"/>
          <w:szCs w:val="24"/>
        </w:rPr>
        <w:t>платы  за</w:t>
      </w:r>
      <w:proofErr w:type="gramEnd"/>
      <w:r>
        <w:rPr>
          <w:rStyle w:val="20"/>
          <w:b/>
          <w:color w:val="000000"/>
          <w:sz w:val="24"/>
          <w:szCs w:val="24"/>
        </w:rPr>
        <w:t xml:space="preserve"> предоставление услуг,</w:t>
      </w:r>
    </w:p>
    <w:p w:rsidR="00971341" w:rsidRDefault="00971341" w:rsidP="00971341">
      <w:pPr>
        <w:pStyle w:val="21"/>
        <w:shd w:val="clear" w:color="auto" w:fill="auto"/>
        <w:spacing w:line="240" w:lineRule="auto"/>
        <w:jc w:val="center"/>
        <w:rPr>
          <w:rStyle w:val="20"/>
          <w:b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 xml:space="preserve"> </w:t>
      </w:r>
      <w:proofErr w:type="gramStart"/>
      <w:r>
        <w:rPr>
          <w:rStyle w:val="20"/>
          <w:b/>
          <w:color w:val="000000"/>
          <w:sz w:val="24"/>
          <w:szCs w:val="24"/>
        </w:rPr>
        <w:t>которые</w:t>
      </w:r>
      <w:proofErr w:type="gramEnd"/>
      <w:r>
        <w:rPr>
          <w:rStyle w:val="20"/>
          <w:b/>
          <w:color w:val="000000"/>
          <w:sz w:val="24"/>
          <w:szCs w:val="24"/>
        </w:rPr>
        <w:t xml:space="preserve"> являются необходимыми и обязательными </w:t>
      </w:r>
    </w:p>
    <w:p w:rsidR="00971341" w:rsidRDefault="00971341" w:rsidP="00971341">
      <w:pPr>
        <w:pStyle w:val="21"/>
        <w:shd w:val="clear" w:color="auto" w:fill="auto"/>
        <w:spacing w:line="240" w:lineRule="auto"/>
        <w:jc w:val="center"/>
        <w:rPr>
          <w:rStyle w:val="20"/>
          <w:b/>
          <w:color w:val="000000"/>
          <w:sz w:val="24"/>
          <w:szCs w:val="24"/>
        </w:rPr>
      </w:pPr>
      <w:proofErr w:type="gramStart"/>
      <w:r>
        <w:rPr>
          <w:rStyle w:val="20"/>
          <w:b/>
          <w:color w:val="000000"/>
          <w:sz w:val="24"/>
          <w:szCs w:val="24"/>
        </w:rPr>
        <w:t>для</w:t>
      </w:r>
      <w:proofErr w:type="gramEnd"/>
      <w:r>
        <w:rPr>
          <w:rStyle w:val="20"/>
          <w:b/>
          <w:color w:val="000000"/>
          <w:sz w:val="24"/>
          <w:szCs w:val="24"/>
        </w:rPr>
        <w:t xml:space="preserve"> предоставления государственной услуги</w:t>
      </w:r>
    </w:p>
    <w:p w:rsidR="007076B5" w:rsidRDefault="007076B5" w:rsidP="00971341">
      <w:pPr>
        <w:pStyle w:val="21"/>
        <w:shd w:val="clear" w:color="auto" w:fill="auto"/>
        <w:spacing w:line="240" w:lineRule="auto"/>
        <w:jc w:val="center"/>
        <w:rPr>
          <w:rStyle w:val="20"/>
          <w:b/>
          <w:color w:val="000000"/>
          <w:sz w:val="24"/>
          <w:szCs w:val="24"/>
        </w:rPr>
      </w:pPr>
    </w:p>
    <w:p w:rsidR="00971341" w:rsidRDefault="00971341" w:rsidP="00971341">
      <w:pPr>
        <w:pStyle w:val="21"/>
        <w:shd w:val="clear" w:color="auto" w:fill="auto"/>
        <w:spacing w:line="240" w:lineRule="auto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ab/>
        <w:t>19. Справка о зарегистрированных гражданах в доме, подлежащем признанию прекратившим существование, выдается бесплатно.</w:t>
      </w:r>
    </w:p>
    <w:p w:rsidR="00971341" w:rsidRDefault="00971341" w:rsidP="00971341">
      <w:pPr>
        <w:pStyle w:val="21"/>
        <w:shd w:val="clear" w:color="auto" w:fill="auto"/>
        <w:spacing w:line="240" w:lineRule="auto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ab/>
        <w:t xml:space="preserve">За </w:t>
      </w:r>
      <w:proofErr w:type="gramStart"/>
      <w:r>
        <w:rPr>
          <w:rStyle w:val="20"/>
          <w:color w:val="000000"/>
          <w:sz w:val="24"/>
          <w:szCs w:val="24"/>
        </w:rPr>
        <w:t>выдачу  справки</w:t>
      </w:r>
      <w:proofErr w:type="gramEnd"/>
      <w:r>
        <w:rPr>
          <w:rStyle w:val="20"/>
          <w:color w:val="000000"/>
          <w:sz w:val="24"/>
          <w:szCs w:val="24"/>
        </w:rPr>
        <w:t xml:space="preserve"> о составе домовладения взимается плата, установленная приказом  директора  МУП «</w:t>
      </w:r>
      <w:proofErr w:type="spellStart"/>
      <w:r w:rsidR="0099783B">
        <w:rPr>
          <w:rStyle w:val="20"/>
          <w:color w:val="000000"/>
          <w:sz w:val="24"/>
          <w:szCs w:val="24"/>
        </w:rPr>
        <w:t>Слободзейское</w:t>
      </w:r>
      <w:proofErr w:type="spellEnd"/>
      <w:r>
        <w:rPr>
          <w:rStyle w:val="20"/>
          <w:color w:val="000000"/>
          <w:sz w:val="24"/>
          <w:szCs w:val="24"/>
        </w:rPr>
        <w:t xml:space="preserve"> бюро технической инвентаризации».</w:t>
      </w:r>
    </w:p>
    <w:p w:rsidR="00971341" w:rsidRDefault="00971341" w:rsidP="00971341">
      <w:pPr>
        <w:pStyle w:val="21"/>
        <w:shd w:val="clear" w:color="auto" w:fill="auto"/>
        <w:spacing w:line="240" w:lineRule="auto"/>
        <w:jc w:val="both"/>
        <w:rPr>
          <w:rStyle w:val="20"/>
          <w:color w:val="000000"/>
          <w:sz w:val="24"/>
          <w:szCs w:val="24"/>
        </w:rPr>
      </w:pPr>
    </w:p>
    <w:p w:rsidR="00971341" w:rsidRDefault="00971341" w:rsidP="00971341">
      <w:pPr>
        <w:pStyle w:val="21"/>
        <w:shd w:val="clear" w:color="auto" w:fill="auto"/>
        <w:spacing w:line="240" w:lineRule="auto"/>
        <w:jc w:val="center"/>
        <w:rPr>
          <w:rStyle w:val="20"/>
          <w:b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 xml:space="preserve">16.Максимальный срок ожидания в очереди при подаче запроса о предоставлении государственной </w:t>
      </w:r>
      <w:proofErr w:type="gramStart"/>
      <w:r>
        <w:rPr>
          <w:rStyle w:val="20"/>
          <w:b/>
          <w:color w:val="000000"/>
          <w:sz w:val="24"/>
          <w:szCs w:val="24"/>
        </w:rPr>
        <w:t>услуги  и</w:t>
      </w:r>
      <w:proofErr w:type="gramEnd"/>
      <w:r>
        <w:rPr>
          <w:rStyle w:val="20"/>
          <w:b/>
          <w:color w:val="000000"/>
          <w:sz w:val="24"/>
          <w:szCs w:val="24"/>
        </w:rPr>
        <w:t xml:space="preserve"> при получении результата </w:t>
      </w:r>
    </w:p>
    <w:p w:rsidR="00971341" w:rsidRDefault="00971341" w:rsidP="00971341">
      <w:pPr>
        <w:pStyle w:val="21"/>
        <w:shd w:val="clear" w:color="auto" w:fill="auto"/>
        <w:spacing w:line="240" w:lineRule="auto"/>
        <w:jc w:val="center"/>
        <w:rPr>
          <w:rStyle w:val="20"/>
          <w:b/>
          <w:color w:val="000000"/>
          <w:sz w:val="24"/>
          <w:szCs w:val="24"/>
        </w:rPr>
      </w:pPr>
      <w:proofErr w:type="gramStart"/>
      <w:r>
        <w:rPr>
          <w:rStyle w:val="20"/>
          <w:b/>
          <w:color w:val="000000"/>
          <w:sz w:val="24"/>
          <w:szCs w:val="24"/>
        </w:rPr>
        <w:t>предоставления</w:t>
      </w:r>
      <w:proofErr w:type="gramEnd"/>
      <w:r>
        <w:rPr>
          <w:rStyle w:val="20"/>
          <w:b/>
          <w:color w:val="000000"/>
          <w:sz w:val="24"/>
          <w:szCs w:val="24"/>
        </w:rPr>
        <w:t xml:space="preserve"> государственной услуги</w:t>
      </w:r>
    </w:p>
    <w:p w:rsidR="007076B5" w:rsidRDefault="007076B5" w:rsidP="00971341">
      <w:pPr>
        <w:pStyle w:val="21"/>
        <w:shd w:val="clear" w:color="auto" w:fill="auto"/>
        <w:spacing w:line="240" w:lineRule="auto"/>
        <w:jc w:val="center"/>
        <w:rPr>
          <w:rStyle w:val="20"/>
          <w:b/>
          <w:color w:val="000000"/>
          <w:sz w:val="24"/>
          <w:szCs w:val="24"/>
        </w:rPr>
      </w:pPr>
    </w:p>
    <w:p w:rsidR="00971341" w:rsidRPr="00941666" w:rsidRDefault="00971341" w:rsidP="00971341">
      <w:pPr>
        <w:pStyle w:val="21"/>
        <w:shd w:val="clear" w:color="auto" w:fill="auto"/>
        <w:spacing w:line="240" w:lineRule="auto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ab/>
        <w:t xml:space="preserve">20. Максимальный срок ожидания в очереди в случае непосредственного </w:t>
      </w:r>
      <w:proofErr w:type="gramStart"/>
      <w:r>
        <w:rPr>
          <w:rStyle w:val="20"/>
          <w:color w:val="000000"/>
          <w:sz w:val="24"/>
          <w:szCs w:val="24"/>
        </w:rPr>
        <w:t>обращения  заявителя</w:t>
      </w:r>
      <w:proofErr w:type="gramEnd"/>
      <w:r>
        <w:rPr>
          <w:rStyle w:val="20"/>
          <w:color w:val="000000"/>
          <w:sz w:val="24"/>
          <w:szCs w:val="24"/>
        </w:rPr>
        <w:t xml:space="preserve"> (его представителя)  в уполномоченный орган для предоставления документов, необходимых для предоставления государственной услуги, или получения результата  предоставления государственной услуги не должен превышать 20 (двадцать) минут;</w:t>
      </w:r>
    </w:p>
    <w:p w:rsidR="00971341" w:rsidRPr="00941666" w:rsidRDefault="00971341" w:rsidP="00971341">
      <w:pPr>
        <w:pStyle w:val="21"/>
        <w:shd w:val="clear" w:color="auto" w:fill="auto"/>
        <w:spacing w:line="240" w:lineRule="auto"/>
        <w:jc w:val="center"/>
        <w:rPr>
          <w:rStyle w:val="20"/>
          <w:b/>
          <w:color w:val="000000"/>
          <w:sz w:val="24"/>
          <w:szCs w:val="24"/>
        </w:rPr>
      </w:pPr>
    </w:p>
    <w:p w:rsidR="00971341" w:rsidRDefault="00971341" w:rsidP="009713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039C">
        <w:rPr>
          <w:rStyle w:val="20"/>
          <w:rFonts w:eastAsiaTheme="minorHAnsi"/>
          <w:b/>
          <w:color w:val="000000"/>
          <w:sz w:val="24"/>
          <w:szCs w:val="24"/>
        </w:rPr>
        <w:t>1</w:t>
      </w:r>
      <w:r>
        <w:rPr>
          <w:rStyle w:val="20"/>
          <w:rFonts w:eastAsiaTheme="minorHAnsi"/>
          <w:b/>
          <w:color w:val="000000"/>
          <w:sz w:val="24"/>
          <w:szCs w:val="24"/>
        </w:rPr>
        <w:t>7</w:t>
      </w:r>
      <w:r w:rsidRPr="00C4039C">
        <w:rPr>
          <w:rStyle w:val="20"/>
          <w:rFonts w:eastAsiaTheme="minorHAnsi"/>
          <w:b/>
          <w:color w:val="000000"/>
          <w:sz w:val="24"/>
          <w:szCs w:val="24"/>
        </w:rPr>
        <w:t xml:space="preserve">. </w:t>
      </w:r>
      <w:r w:rsidRPr="00C4039C">
        <w:rPr>
          <w:rStyle w:val="4"/>
          <w:color w:val="000000"/>
          <w:sz w:val="24"/>
          <w:szCs w:val="24"/>
        </w:rPr>
        <w:t xml:space="preserve">Срок и порядок регистрации </w:t>
      </w:r>
      <w:r>
        <w:rPr>
          <w:rFonts w:ascii="Times New Roman" w:hAnsi="Times New Roman"/>
          <w:b/>
          <w:sz w:val="24"/>
          <w:szCs w:val="24"/>
        </w:rPr>
        <w:t>заявления</w:t>
      </w:r>
      <w:r w:rsidRPr="00FA3BB6">
        <w:rPr>
          <w:rFonts w:ascii="Times New Roman" w:hAnsi="Times New Roman"/>
          <w:b/>
          <w:sz w:val="24"/>
          <w:szCs w:val="24"/>
        </w:rPr>
        <w:t xml:space="preserve"> о предоставлении </w:t>
      </w:r>
    </w:p>
    <w:p w:rsidR="00971341" w:rsidRDefault="00971341" w:rsidP="009713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A3BB6">
        <w:rPr>
          <w:rFonts w:ascii="Times New Roman" w:hAnsi="Times New Roman"/>
          <w:b/>
          <w:sz w:val="24"/>
          <w:szCs w:val="24"/>
        </w:rPr>
        <w:t>государственной</w:t>
      </w:r>
      <w:proofErr w:type="gramEnd"/>
      <w:r w:rsidRPr="00FA3BB6">
        <w:rPr>
          <w:rFonts w:ascii="Times New Roman" w:hAnsi="Times New Roman"/>
          <w:b/>
          <w:sz w:val="24"/>
          <w:szCs w:val="24"/>
        </w:rPr>
        <w:t xml:space="preserve"> услуги</w:t>
      </w:r>
      <w:bookmarkEnd w:id="8"/>
    </w:p>
    <w:p w:rsidR="007076B5" w:rsidRPr="00C81173" w:rsidRDefault="007076B5" w:rsidP="009713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1341" w:rsidRDefault="00971341" w:rsidP="0097134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21</w:t>
      </w:r>
      <w:r w:rsidRPr="00C4039C">
        <w:rPr>
          <w:rStyle w:val="20"/>
          <w:color w:val="000000"/>
          <w:sz w:val="24"/>
          <w:szCs w:val="24"/>
        </w:rPr>
        <w:t xml:space="preserve">. Регистрация </w:t>
      </w:r>
      <w:r w:rsidRPr="007076B5">
        <w:rPr>
          <w:rStyle w:val="4"/>
          <w:b w:val="0"/>
          <w:color w:val="000000"/>
          <w:sz w:val="24"/>
          <w:szCs w:val="24"/>
        </w:rPr>
        <w:t>заявления</w:t>
      </w:r>
      <w:r w:rsidRPr="00C4039C">
        <w:rPr>
          <w:rStyle w:val="5"/>
          <w:color w:val="000000"/>
          <w:sz w:val="24"/>
          <w:szCs w:val="24"/>
        </w:rPr>
        <w:t xml:space="preserve"> о</w:t>
      </w:r>
      <w:r w:rsidRPr="00C4039C">
        <w:rPr>
          <w:rFonts w:eastAsia="Arial Unicode MS"/>
          <w:color w:val="000000"/>
          <w:sz w:val="24"/>
          <w:szCs w:val="24"/>
          <w:lang w:eastAsia="ru-RU"/>
        </w:rPr>
        <w:t xml:space="preserve"> выдаче </w:t>
      </w:r>
      <w:r>
        <w:rPr>
          <w:rFonts w:eastAsia="Arial Unicode MS"/>
          <w:color w:val="000000"/>
          <w:sz w:val="24"/>
          <w:szCs w:val="24"/>
          <w:lang w:eastAsia="ru-RU"/>
        </w:rPr>
        <w:t>государственной услуги</w:t>
      </w:r>
      <w:r w:rsidRPr="00C4039C"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  <w:r>
        <w:rPr>
          <w:rStyle w:val="20"/>
          <w:color w:val="000000"/>
          <w:sz w:val="24"/>
          <w:szCs w:val="24"/>
        </w:rPr>
        <w:t xml:space="preserve">осуществляется </w:t>
      </w:r>
      <w:r w:rsidRPr="00C4039C">
        <w:rPr>
          <w:rStyle w:val="20"/>
          <w:color w:val="000000"/>
          <w:sz w:val="24"/>
          <w:szCs w:val="24"/>
        </w:rPr>
        <w:t>уполномоченным органом в день его получения.</w:t>
      </w:r>
      <w:bookmarkStart w:id="9" w:name="bookmark15"/>
    </w:p>
    <w:p w:rsidR="00971341" w:rsidRDefault="00971341" w:rsidP="0097134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</w:p>
    <w:p w:rsidR="00971341" w:rsidRDefault="00971341" w:rsidP="0097134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 xml:space="preserve">18. Требования к помещениям, в которых предоставляется государственная услуга, к месту ожидания и приема заявителей, размещению и </w:t>
      </w:r>
      <w:proofErr w:type="gramStart"/>
      <w:r>
        <w:rPr>
          <w:rStyle w:val="20"/>
          <w:b/>
          <w:color w:val="000000"/>
          <w:sz w:val="24"/>
          <w:szCs w:val="24"/>
        </w:rPr>
        <w:t>оформлению  визуальной</w:t>
      </w:r>
      <w:proofErr w:type="gramEnd"/>
      <w:r>
        <w:rPr>
          <w:rStyle w:val="20"/>
          <w:b/>
          <w:color w:val="000000"/>
          <w:sz w:val="24"/>
          <w:szCs w:val="24"/>
        </w:rPr>
        <w:t xml:space="preserve"> текстовой информации о порядке предоставления государственной услуги</w:t>
      </w:r>
    </w:p>
    <w:p w:rsidR="00971341" w:rsidRDefault="00971341" w:rsidP="0097134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</w:p>
    <w:p w:rsidR="00971341" w:rsidRDefault="00971341" w:rsidP="0097134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22. Информация о графике работы службы «Одно окно» </w:t>
      </w:r>
      <w:proofErr w:type="gramStart"/>
      <w:r>
        <w:rPr>
          <w:rStyle w:val="20"/>
          <w:color w:val="000000"/>
          <w:sz w:val="24"/>
          <w:szCs w:val="24"/>
        </w:rPr>
        <w:t>размещается  в</w:t>
      </w:r>
      <w:proofErr w:type="gramEnd"/>
      <w:r>
        <w:rPr>
          <w:rStyle w:val="20"/>
          <w:color w:val="000000"/>
          <w:sz w:val="24"/>
          <w:szCs w:val="24"/>
        </w:rPr>
        <w:t xml:space="preserve"> здании уполномоченного органа на видном месте.</w:t>
      </w:r>
    </w:p>
    <w:p w:rsidR="00971341" w:rsidRDefault="00971341" w:rsidP="0097134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Прием заявителей осуществляется в специально оборудованных помещениях (операционных залах или кабинетах).</w:t>
      </w:r>
    </w:p>
    <w:p w:rsidR="00971341" w:rsidRDefault="00971341" w:rsidP="0097134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Вход в помещения, в которых предоставляется государственная услуга, и передвижение по ним не должны создавать затруднений для </w:t>
      </w:r>
      <w:proofErr w:type="gramStart"/>
      <w:r>
        <w:rPr>
          <w:rStyle w:val="20"/>
          <w:color w:val="000000"/>
          <w:sz w:val="24"/>
          <w:szCs w:val="24"/>
        </w:rPr>
        <w:t>лиц  с</w:t>
      </w:r>
      <w:proofErr w:type="gramEnd"/>
      <w:r>
        <w:rPr>
          <w:rStyle w:val="20"/>
          <w:color w:val="000000"/>
          <w:sz w:val="24"/>
          <w:szCs w:val="24"/>
        </w:rPr>
        <w:t xml:space="preserve"> ограниченными возможностями здоровья.</w:t>
      </w:r>
    </w:p>
    <w:p w:rsidR="00971341" w:rsidRDefault="00971341" w:rsidP="0097134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Для ожидания приема заявителям отводятся места, </w:t>
      </w:r>
      <w:proofErr w:type="gramStart"/>
      <w:r>
        <w:rPr>
          <w:rStyle w:val="20"/>
          <w:color w:val="000000"/>
          <w:sz w:val="24"/>
          <w:szCs w:val="24"/>
        </w:rPr>
        <w:t>оборудованные  стульями</w:t>
      </w:r>
      <w:proofErr w:type="gramEnd"/>
      <w:r>
        <w:rPr>
          <w:rStyle w:val="20"/>
          <w:color w:val="000000"/>
          <w:sz w:val="24"/>
          <w:szCs w:val="24"/>
        </w:rPr>
        <w:t>, кресельными секциями, столами (стойками), для обеспечения возможности оформления документов.</w:t>
      </w:r>
    </w:p>
    <w:p w:rsidR="00971341" w:rsidRDefault="00971341" w:rsidP="0097134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Помещение для приема заявителей должно быть </w:t>
      </w:r>
      <w:proofErr w:type="gramStart"/>
      <w:r>
        <w:rPr>
          <w:rStyle w:val="20"/>
          <w:color w:val="000000"/>
          <w:sz w:val="24"/>
          <w:szCs w:val="24"/>
        </w:rPr>
        <w:t>оборудовано  информационным</w:t>
      </w:r>
      <w:proofErr w:type="gramEnd"/>
      <w:r>
        <w:rPr>
          <w:rStyle w:val="20"/>
          <w:color w:val="000000"/>
          <w:sz w:val="24"/>
          <w:szCs w:val="24"/>
        </w:rPr>
        <w:t xml:space="preserve"> стендом и оснащено справочным телефоном</w:t>
      </w:r>
    </w:p>
    <w:p w:rsidR="00971341" w:rsidRDefault="00971341" w:rsidP="0097134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Информационные стенды должны располагаться на месте, доступном </w:t>
      </w:r>
      <w:proofErr w:type="gramStart"/>
      <w:r>
        <w:rPr>
          <w:rStyle w:val="20"/>
          <w:color w:val="000000"/>
          <w:sz w:val="24"/>
          <w:szCs w:val="24"/>
        </w:rPr>
        <w:t>для  просмотра</w:t>
      </w:r>
      <w:proofErr w:type="gramEnd"/>
      <w:r>
        <w:rPr>
          <w:rStyle w:val="20"/>
          <w:color w:val="000000"/>
          <w:sz w:val="24"/>
          <w:szCs w:val="24"/>
        </w:rPr>
        <w:t xml:space="preserve"> (в том числе при большом количестве посетителей). Информация должна размещаться в удобной для восприятия форме.</w:t>
      </w:r>
    </w:p>
    <w:p w:rsidR="00971341" w:rsidRDefault="00971341" w:rsidP="0097134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Дополнительные требования к </w:t>
      </w:r>
      <w:proofErr w:type="gramStart"/>
      <w:r>
        <w:rPr>
          <w:rStyle w:val="20"/>
          <w:color w:val="000000"/>
          <w:sz w:val="24"/>
          <w:szCs w:val="24"/>
        </w:rPr>
        <w:t>размещению  и</w:t>
      </w:r>
      <w:proofErr w:type="gramEnd"/>
      <w:r>
        <w:rPr>
          <w:rStyle w:val="20"/>
          <w:color w:val="000000"/>
          <w:sz w:val="24"/>
          <w:szCs w:val="24"/>
        </w:rPr>
        <w:t xml:space="preserve"> оформлению визуальной, текстовой информации не предъявляются.</w:t>
      </w:r>
    </w:p>
    <w:p w:rsidR="007076B5" w:rsidRDefault="007076B5" w:rsidP="0097134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</w:p>
    <w:p w:rsidR="00971341" w:rsidRDefault="00971341" w:rsidP="0097134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>19. 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</w:t>
      </w:r>
    </w:p>
    <w:p w:rsidR="007076B5" w:rsidRDefault="007076B5" w:rsidP="0097134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</w:p>
    <w:p w:rsidR="00971341" w:rsidRDefault="00971341" w:rsidP="0097134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23. Показателями доступности и качества предоставления государственной услуги являются:</w:t>
      </w:r>
    </w:p>
    <w:p w:rsidR="00971341" w:rsidRDefault="00971341" w:rsidP="0097134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proofErr w:type="gramStart"/>
      <w:r>
        <w:rPr>
          <w:rStyle w:val="20"/>
          <w:color w:val="000000"/>
          <w:sz w:val="24"/>
          <w:szCs w:val="24"/>
        </w:rPr>
        <w:t>а</w:t>
      </w:r>
      <w:proofErr w:type="gramEnd"/>
      <w:r>
        <w:rPr>
          <w:rStyle w:val="20"/>
          <w:color w:val="000000"/>
          <w:sz w:val="24"/>
          <w:szCs w:val="24"/>
        </w:rPr>
        <w:t>) возможность получения услуги своевременно и в соответствии с настоящим Регламентом;</w:t>
      </w:r>
    </w:p>
    <w:p w:rsidR="00971341" w:rsidRDefault="00971341" w:rsidP="0097134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proofErr w:type="gramStart"/>
      <w:r>
        <w:rPr>
          <w:rStyle w:val="20"/>
          <w:color w:val="000000"/>
          <w:sz w:val="24"/>
          <w:szCs w:val="24"/>
        </w:rPr>
        <w:t>б</w:t>
      </w:r>
      <w:proofErr w:type="gramEnd"/>
      <w:r>
        <w:rPr>
          <w:rStyle w:val="20"/>
          <w:color w:val="000000"/>
          <w:sz w:val="24"/>
          <w:szCs w:val="24"/>
        </w:rPr>
        <w:t>) возможность получения полной, актуальной и достоверной  информации о порядке предоставления государственной услуги, в том числе в электронной форме;</w:t>
      </w:r>
    </w:p>
    <w:p w:rsidR="00971341" w:rsidRDefault="00971341" w:rsidP="0097134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proofErr w:type="gramStart"/>
      <w:r>
        <w:rPr>
          <w:rStyle w:val="20"/>
          <w:color w:val="000000"/>
          <w:sz w:val="24"/>
          <w:szCs w:val="24"/>
        </w:rPr>
        <w:t>в</w:t>
      </w:r>
      <w:proofErr w:type="gramEnd"/>
      <w:r>
        <w:rPr>
          <w:rStyle w:val="20"/>
          <w:color w:val="000000"/>
          <w:sz w:val="24"/>
          <w:szCs w:val="24"/>
        </w:rPr>
        <w:t>) возможность досудебного рассмотрения жалоб заявителей на решения, действия (бездействие) должностных лиц (специалистов), ответственных за предоставление государственной услуги;</w:t>
      </w:r>
    </w:p>
    <w:p w:rsidR="00971341" w:rsidRDefault="00971341" w:rsidP="0097134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proofErr w:type="gramStart"/>
      <w:r>
        <w:rPr>
          <w:rStyle w:val="20"/>
          <w:color w:val="000000"/>
          <w:sz w:val="24"/>
          <w:szCs w:val="24"/>
        </w:rPr>
        <w:t>г</w:t>
      </w:r>
      <w:proofErr w:type="gramEnd"/>
      <w:r>
        <w:rPr>
          <w:rStyle w:val="20"/>
          <w:color w:val="000000"/>
          <w:sz w:val="24"/>
          <w:szCs w:val="24"/>
        </w:rPr>
        <w:t>) количество взаимодействий заявителя с должностными лицами уполномоченного органа при предоставлении государственной услуги и их продолжительность.</w:t>
      </w:r>
    </w:p>
    <w:p w:rsidR="00971341" w:rsidRPr="0037430E" w:rsidRDefault="00971341" w:rsidP="0097134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</w:p>
    <w:p w:rsidR="00971341" w:rsidRDefault="00971341" w:rsidP="0097134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 xml:space="preserve">20. Иные требования к предоставлению государственной услуги, </w:t>
      </w:r>
    </w:p>
    <w:p w:rsidR="00971341" w:rsidRDefault="00971341" w:rsidP="0097134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  <w:proofErr w:type="gramStart"/>
      <w:r>
        <w:rPr>
          <w:rStyle w:val="20"/>
          <w:b/>
          <w:color w:val="000000"/>
          <w:sz w:val="24"/>
          <w:szCs w:val="24"/>
        </w:rPr>
        <w:t>в</w:t>
      </w:r>
      <w:proofErr w:type="gramEnd"/>
      <w:r>
        <w:rPr>
          <w:rStyle w:val="20"/>
          <w:b/>
          <w:color w:val="000000"/>
          <w:sz w:val="24"/>
          <w:szCs w:val="24"/>
        </w:rPr>
        <w:t xml:space="preserve"> том числе в электронной форме</w:t>
      </w:r>
    </w:p>
    <w:p w:rsidR="00971341" w:rsidRDefault="00971341" w:rsidP="0097134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</w:p>
    <w:p w:rsidR="00971341" w:rsidRDefault="00971341" w:rsidP="0097134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24. Иные требования к предоставлению государственной услуги не предъявляются.</w:t>
      </w:r>
    </w:p>
    <w:p w:rsidR="00971341" w:rsidRDefault="00971341" w:rsidP="0097134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proofErr w:type="gramStart"/>
      <w:r>
        <w:rPr>
          <w:rStyle w:val="20"/>
          <w:color w:val="000000"/>
          <w:sz w:val="24"/>
          <w:szCs w:val="24"/>
        </w:rPr>
        <w:t>государственная</w:t>
      </w:r>
      <w:proofErr w:type="gramEnd"/>
      <w:r>
        <w:rPr>
          <w:rStyle w:val="20"/>
          <w:color w:val="000000"/>
          <w:sz w:val="24"/>
          <w:szCs w:val="24"/>
        </w:rPr>
        <w:t xml:space="preserve"> услуга размещена на Портале в целях информирования, а также в целях подачи заявления.</w:t>
      </w:r>
    </w:p>
    <w:p w:rsidR="00971341" w:rsidRPr="0037430E" w:rsidRDefault="00971341" w:rsidP="00971341">
      <w:pPr>
        <w:pStyle w:val="2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5"/>
          <w:b w:val="0"/>
          <w:bCs w:val="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ab/>
        <w:t>Получение результата государственной услуги в электронной форме настоящим Регламентом не предусмотрено.</w:t>
      </w:r>
      <w:bookmarkEnd w:id="9"/>
    </w:p>
    <w:p w:rsidR="00971341" w:rsidRPr="00C4039C" w:rsidRDefault="00971341" w:rsidP="00971341">
      <w:pPr>
        <w:pStyle w:val="50"/>
        <w:shd w:val="clear" w:color="auto" w:fill="auto"/>
        <w:tabs>
          <w:tab w:val="left" w:pos="2071"/>
        </w:tabs>
        <w:spacing w:line="240" w:lineRule="auto"/>
        <w:ind w:firstLine="709"/>
        <w:jc w:val="center"/>
        <w:rPr>
          <w:rStyle w:val="5"/>
          <w:color w:val="000000"/>
          <w:sz w:val="24"/>
          <w:szCs w:val="24"/>
        </w:rPr>
      </w:pPr>
    </w:p>
    <w:p w:rsidR="00971341" w:rsidRPr="007076B5" w:rsidRDefault="00971341" w:rsidP="00971341">
      <w:pPr>
        <w:pStyle w:val="50"/>
        <w:shd w:val="clear" w:color="auto" w:fill="auto"/>
        <w:tabs>
          <w:tab w:val="left" w:pos="9434"/>
        </w:tabs>
        <w:spacing w:line="240" w:lineRule="auto"/>
        <w:ind w:firstLine="709"/>
        <w:jc w:val="center"/>
        <w:rPr>
          <w:rStyle w:val="5"/>
          <w:b/>
          <w:color w:val="000000"/>
          <w:sz w:val="24"/>
          <w:szCs w:val="24"/>
        </w:rPr>
      </w:pPr>
      <w:r w:rsidRPr="007076B5">
        <w:rPr>
          <w:rStyle w:val="5"/>
          <w:b/>
          <w:color w:val="000000"/>
          <w:sz w:val="24"/>
          <w:szCs w:val="24"/>
        </w:rPr>
        <w:t xml:space="preserve">Раздел 3. Состав, последовательность и сроки выполнения административных </w:t>
      </w:r>
    </w:p>
    <w:p w:rsidR="00971341" w:rsidRPr="007076B5" w:rsidRDefault="00971341" w:rsidP="00971341">
      <w:pPr>
        <w:pStyle w:val="50"/>
        <w:shd w:val="clear" w:color="auto" w:fill="auto"/>
        <w:tabs>
          <w:tab w:val="left" w:pos="9434"/>
        </w:tabs>
        <w:spacing w:line="240" w:lineRule="auto"/>
        <w:ind w:firstLine="709"/>
        <w:jc w:val="center"/>
        <w:rPr>
          <w:b w:val="0"/>
          <w:sz w:val="24"/>
          <w:szCs w:val="24"/>
        </w:rPr>
      </w:pPr>
      <w:proofErr w:type="gramStart"/>
      <w:r w:rsidRPr="007076B5">
        <w:rPr>
          <w:rStyle w:val="5"/>
          <w:b/>
          <w:color w:val="000000"/>
          <w:sz w:val="24"/>
          <w:szCs w:val="24"/>
        </w:rPr>
        <w:t>процедур</w:t>
      </w:r>
      <w:proofErr w:type="gramEnd"/>
      <w:r w:rsidRPr="007076B5">
        <w:rPr>
          <w:rStyle w:val="5"/>
          <w:b/>
          <w:color w:val="000000"/>
          <w:sz w:val="24"/>
          <w:szCs w:val="24"/>
        </w:rPr>
        <w:t xml:space="preserve"> (действий), требования к порядку</w:t>
      </w:r>
      <w:r w:rsidRPr="007076B5">
        <w:rPr>
          <w:b w:val="0"/>
          <w:sz w:val="24"/>
          <w:szCs w:val="24"/>
        </w:rPr>
        <w:t xml:space="preserve"> </w:t>
      </w:r>
      <w:r w:rsidRPr="007076B5">
        <w:rPr>
          <w:rStyle w:val="5"/>
          <w:b/>
          <w:color w:val="000000"/>
          <w:sz w:val="24"/>
          <w:szCs w:val="24"/>
        </w:rPr>
        <w:t>их выполнения</w:t>
      </w:r>
    </w:p>
    <w:p w:rsidR="00971341" w:rsidRPr="007076B5" w:rsidRDefault="00971341" w:rsidP="00971341">
      <w:pPr>
        <w:pStyle w:val="50"/>
        <w:shd w:val="clear" w:color="auto" w:fill="auto"/>
        <w:tabs>
          <w:tab w:val="left" w:pos="3191"/>
        </w:tabs>
        <w:spacing w:line="240" w:lineRule="auto"/>
        <w:ind w:firstLine="709"/>
        <w:rPr>
          <w:rStyle w:val="5"/>
          <w:b/>
          <w:color w:val="000000"/>
          <w:sz w:val="24"/>
          <w:szCs w:val="24"/>
        </w:rPr>
      </w:pPr>
    </w:p>
    <w:p w:rsidR="00971341" w:rsidRDefault="00971341" w:rsidP="00971341">
      <w:pPr>
        <w:pStyle w:val="50"/>
        <w:shd w:val="clear" w:color="auto" w:fill="auto"/>
        <w:tabs>
          <w:tab w:val="left" w:pos="3191"/>
        </w:tabs>
        <w:spacing w:line="240" w:lineRule="auto"/>
        <w:ind w:firstLine="709"/>
        <w:jc w:val="center"/>
        <w:rPr>
          <w:rStyle w:val="5"/>
          <w:b/>
          <w:color w:val="000000"/>
          <w:sz w:val="24"/>
          <w:szCs w:val="24"/>
        </w:rPr>
      </w:pPr>
      <w:r w:rsidRPr="007076B5">
        <w:rPr>
          <w:rStyle w:val="5"/>
          <w:b/>
          <w:color w:val="000000"/>
          <w:sz w:val="24"/>
          <w:szCs w:val="24"/>
        </w:rPr>
        <w:t>21. Перечень административных процедур</w:t>
      </w:r>
    </w:p>
    <w:p w:rsidR="007076B5" w:rsidRPr="007076B5" w:rsidRDefault="007076B5" w:rsidP="00971341">
      <w:pPr>
        <w:pStyle w:val="50"/>
        <w:shd w:val="clear" w:color="auto" w:fill="auto"/>
        <w:tabs>
          <w:tab w:val="left" w:pos="3191"/>
        </w:tabs>
        <w:spacing w:line="240" w:lineRule="auto"/>
        <w:ind w:firstLine="709"/>
        <w:jc w:val="center"/>
        <w:rPr>
          <w:b w:val="0"/>
          <w:sz w:val="24"/>
          <w:szCs w:val="24"/>
        </w:rPr>
      </w:pPr>
    </w:p>
    <w:p w:rsidR="00971341" w:rsidRDefault="00971341" w:rsidP="00971341">
      <w:pPr>
        <w:pStyle w:val="21"/>
        <w:shd w:val="clear" w:color="auto" w:fill="auto"/>
        <w:tabs>
          <w:tab w:val="left" w:pos="1197"/>
        </w:tabs>
        <w:spacing w:line="240" w:lineRule="auto"/>
        <w:ind w:firstLine="709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25.</w:t>
      </w:r>
      <w:r w:rsidRPr="001F6F5C">
        <w:rPr>
          <w:rFonts w:eastAsia="Arial Unicode MS"/>
          <w:color w:val="000000"/>
          <w:sz w:val="24"/>
          <w:szCs w:val="24"/>
          <w:lang w:eastAsia="ru-RU"/>
        </w:rPr>
        <w:t>Предоставление государственной услуги включает в себя следующие административные процедуры:</w:t>
      </w:r>
    </w:p>
    <w:p w:rsidR="00971341" w:rsidRPr="00AA5502" w:rsidRDefault="00971341" w:rsidP="00971341">
      <w:pPr>
        <w:pStyle w:val="21"/>
        <w:shd w:val="clear" w:color="auto" w:fill="auto"/>
        <w:tabs>
          <w:tab w:val="left" w:pos="1197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rFonts w:eastAsia="Arial Unicode MS"/>
          <w:color w:val="000000"/>
          <w:sz w:val="24"/>
          <w:szCs w:val="24"/>
          <w:lang w:eastAsia="ru-RU"/>
        </w:rPr>
        <w:t>а</w:t>
      </w:r>
      <w:proofErr w:type="gramEnd"/>
      <w:r>
        <w:rPr>
          <w:rFonts w:eastAsia="Arial Unicode MS"/>
          <w:color w:val="000000"/>
          <w:sz w:val="24"/>
          <w:szCs w:val="24"/>
          <w:lang w:eastAsia="ru-RU"/>
        </w:rPr>
        <w:t xml:space="preserve">) </w:t>
      </w:r>
      <w:r w:rsidRPr="00C12C43">
        <w:rPr>
          <w:rStyle w:val="20"/>
          <w:color w:val="000000"/>
          <w:sz w:val="24"/>
          <w:szCs w:val="24"/>
        </w:rPr>
        <w:t>прием и регистрация представленных в уполномоченный орган</w:t>
      </w:r>
      <w:r>
        <w:rPr>
          <w:rStyle w:val="20"/>
          <w:color w:val="000000"/>
          <w:sz w:val="24"/>
          <w:szCs w:val="24"/>
        </w:rPr>
        <w:t xml:space="preserve"> заявления и </w:t>
      </w:r>
      <w:r w:rsidRPr="00C12C43">
        <w:rPr>
          <w:rStyle w:val="20"/>
          <w:color w:val="000000"/>
          <w:sz w:val="24"/>
          <w:szCs w:val="24"/>
        </w:rPr>
        <w:t xml:space="preserve"> документов;</w:t>
      </w:r>
    </w:p>
    <w:p w:rsidR="00971341" w:rsidRPr="00C12C43" w:rsidRDefault="00971341" w:rsidP="00971341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proofErr w:type="gramStart"/>
      <w:r>
        <w:rPr>
          <w:rStyle w:val="20"/>
          <w:color w:val="000000"/>
          <w:sz w:val="24"/>
          <w:szCs w:val="24"/>
        </w:rPr>
        <w:t>б</w:t>
      </w:r>
      <w:proofErr w:type="gramEnd"/>
      <w:r w:rsidRPr="00C12C43">
        <w:rPr>
          <w:rStyle w:val="20"/>
          <w:color w:val="000000"/>
          <w:sz w:val="24"/>
          <w:szCs w:val="24"/>
        </w:rPr>
        <w:t>) рассмотрение представленных в уполномоченный орган документов</w:t>
      </w:r>
      <w:r>
        <w:rPr>
          <w:rStyle w:val="20"/>
          <w:color w:val="000000"/>
          <w:sz w:val="24"/>
          <w:szCs w:val="24"/>
        </w:rPr>
        <w:t xml:space="preserve"> </w:t>
      </w:r>
      <w:r w:rsidRPr="00B72672">
        <w:rPr>
          <w:rStyle w:val="20"/>
          <w:color w:val="000000"/>
          <w:sz w:val="24"/>
          <w:szCs w:val="24"/>
        </w:rPr>
        <w:t>и прин</w:t>
      </w:r>
      <w:r>
        <w:rPr>
          <w:rStyle w:val="20"/>
          <w:color w:val="000000"/>
          <w:sz w:val="24"/>
          <w:szCs w:val="24"/>
        </w:rPr>
        <w:t xml:space="preserve">ятие </w:t>
      </w:r>
      <w:r>
        <w:rPr>
          <w:rStyle w:val="20"/>
          <w:color w:val="000000"/>
          <w:sz w:val="24"/>
          <w:szCs w:val="24"/>
        </w:rPr>
        <w:lastRenderedPageBreak/>
        <w:t xml:space="preserve">решения о выдаче </w:t>
      </w:r>
      <w:r w:rsidRPr="00B72672">
        <w:rPr>
          <w:rStyle w:val="20"/>
          <w:color w:val="000000"/>
          <w:sz w:val="24"/>
          <w:szCs w:val="24"/>
        </w:rPr>
        <w:t xml:space="preserve"> или </w:t>
      </w:r>
      <w:r>
        <w:rPr>
          <w:rStyle w:val="20"/>
          <w:color w:val="000000"/>
          <w:sz w:val="24"/>
          <w:szCs w:val="24"/>
        </w:rPr>
        <w:t xml:space="preserve">об </w:t>
      </w:r>
      <w:r w:rsidRPr="00B72672">
        <w:rPr>
          <w:rStyle w:val="20"/>
          <w:color w:val="000000"/>
          <w:sz w:val="24"/>
          <w:szCs w:val="24"/>
        </w:rPr>
        <w:t>отказ</w:t>
      </w:r>
      <w:r>
        <w:rPr>
          <w:rStyle w:val="20"/>
          <w:color w:val="000000"/>
          <w:sz w:val="24"/>
          <w:szCs w:val="24"/>
        </w:rPr>
        <w:t>е в выдаче государственной услуги</w:t>
      </w:r>
      <w:r w:rsidRPr="00C12C43">
        <w:rPr>
          <w:rStyle w:val="20"/>
          <w:color w:val="000000"/>
          <w:sz w:val="24"/>
          <w:szCs w:val="24"/>
        </w:rPr>
        <w:t xml:space="preserve">; </w:t>
      </w:r>
    </w:p>
    <w:p w:rsidR="00971341" w:rsidRPr="00C12C43" w:rsidRDefault="00971341" w:rsidP="00971341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proofErr w:type="gramStart"/>
      <w:r>
        <w:rPr>
          <w:rStyle w:val="20"/>
          <w:color w:val="000000"/>
          <w:sz w:val="24"/>
          <w:szCs w:val="24"/>
        </w:rPr>
        <w:t>в</w:t>
      </w:r>
      <w:proofErr w:type="gramEnd"/>
      <w:r w:rsidRPr="00C12C43">
        <w:rPr>
          <w:rStyle w:val="20"/>
          <w:color w:val="000000"/>
          <w:sz w:val="24"/>
          <w:szCs w:val="24"/>
        </w:rPr>
        <w:t>) подготовка и оформление документов, являющихся результатом предоставления государственной услуги;</w:t>
      </w:r>
    </w:p>
    <w:p w:rsidR="00971341" w:rsidRDefault="00971341" w:rsidP="00971341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proofErr w:type="gramStart"/>
      <w:r>
        <w:rPr>
          <w:rStyle w:val="20"/>
          <w:color w:val="000000"/>
          <w:sz w:val="24"/>
          <w:szCs w:val="24"/>
        </w:rPr>
        <w:t>г</w:t>
      </w:r>
      <w:r w:rsidRPr="00C12C43">
        <w:rPr>
          <w:rStyle w:val="20"/>
          <w:color w:val="000000"/>
          <w:sz w:val="24"/>
          <w:szCs w:val="24"/>
        </w:rPr>
        <w:t>)  выдача</w:t>
      </w:r>
      <w:proofErr w:type="gramEnd"/>
      <w:r w:rsidRPr="00C12C43">
        <w:rPr>
          <w:rStyle w:val="20"/>
          <w:color w:val="000000"/>
          <w:sz w:val="24"/>
          <w:szCs w:val="24"/>
        </w:rPr>
        <w:t xml:space="preserve"> документов, являющихся результатом предоставления государственной услуги.</w:t>
      </w:r>
      <w:r>
        <w:rPr>
          <w:rStyle w:val="20"/>
          <w:color w:val="000000"/>
          <w:sz w:val="24"/>
          <w:szCs w:val="24"/>
        </w:rPr>
        <w:t xml:space="preserve"> </w:t>
      </w:r>
    </w:p>
    <w:p w:rsidR="00971341" w:rsidRDefault="00971341" w:rsidP="00971341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Блок – </w:t>
      </w:r>
      <w:r w:rsidR="007076B5">
        <w:rPr>
          <w:rStyle w:val="20"/>
          <w:color w:val="000000"/>
          <w:sz w:val="24"/>
          <w:szCs w:val="24"/>
        </w:rPr>
        <w:t>с</w:t>
      </w:r>
      <w:r>
        <w:rPr>
          <w:rStyle w:val="20"/>
          <w:color w:val="000000"/>
          <w:sz w:val="24"/>
          <w:szCs w:val="24"/>
        </w:rPr>
        <w:t>хема предоставления государственной услуги приведена в Приложении № 2 к настоящему Регламенту.</w:t>
      </w:r>
    </w:p>
    <w:p w:rsidR="00971341" w:rsidRDefault="00971341" w:rsidP="00971341">
      <w:pPr>
        <w:pStyle w:val="21"/>
        <w:shd w:val="clear" w:color="auto" w:fill="auto"/>
        <w:spacing w:line="240" w:lineRule="auto"/>
        <w:jc w:val="both"/>
        <w:rPr>
          <w:rStyle w:val="20"/>
          <w:color w:val="000000"/>
          <w:sz w:val="24"/>
          <w:szCs w:val="24"/>
        </w:rPr>
      </w:pPr>
    </w:p>
    <w:p w:rsidR="00971341" w:rsidRPr="007076B5" w:rsidRDefault="00971341" w:rsidP="00971341">
      <w:pPr>
        <w:pStyle w:val="50"/>
        <w:shd w:val="clear" w:color="auto" w:fill="auto"/>
        <w:tabs>
          <w:tab w:val="left" w:pos="1831"/>
        </w:tabs>
        <w:spacing w:line="240" w:lineRule="auto"/>
        <w:ind w:firstLine="709"/>
        <w:jc w:val="center"/>
        <w:rPr>
          <w:rStyle w:val="5"/>
          <w:b/>
          <w:color w:val="000000"/>
          <w:sz w:val="24"/>
          <w:szCs w:val="24"/>
        </w:rPr>
      </w:pPr>
      <w:r w:rsidRPr="007076B5">
        <w:rPr>
          <w:rStyle w:val="5"/>
          <w:b/>
          <w:color w:val="000000"/>
          <w:sz w:val="24"/>
          <w:szCs w:val="24"/>
        </w:rPr>
        <w:t xml:space="preserve">22. Прием и регистрация представленных в уполномоченный </w:t>
      </w:r>
    </w:p>
    <w:p w:rsidR="00971341" w:rsidRDefault="00971341" w:rsidP="00971341">
      <w:pPr>
        <w:pStyle w:val="50"/>
        <w:shd w:val="clear" w:color="auto" w:fill="auto"/>
        <w:tabs>
          <w:tab w:val="left" w:pos="1831"/>
        </w:tabs>
        <w:spacing w:line="240" w:lineRule="auto"/>
        <w:ind w:firstLine="709"/>
        <w:jc w:val="center"/>
        <w:rPr>
          <w:rStyle w:val="5"/>
          <w:b/>
          <w:color w:val="000000"/>
          <w:sz w:val="24"/>
          <w:szCs w:val="24"/>
        </w:rPr>
      </w:pPr>
      <w:proofErr w:type="gramStart"/>
      <w:r w:rsidRPr="007076B5">
        <w:rPr>
          <w:rStyle w:val="5"/>
          <w:b/>
          <w:color w:val="000000"/>
          <w:sz w:val="24"/>
          <w:szCs w:val="24"/>
        </w:rPr>
        <w:t>орган</w:t>
      </w:r>
      <w:r w:rsidRPr="007076B5">
        <w:rPr>
          <w:b w:val="0"/>
          <w:sz w:val="24"/>
          <w:szCs w:val="24"/>
        </w:rPr>
        <w:t xml:space="preserve">  </w:t>
      </w:r>
      <w:r w:rsidRPr="007076B5">
        <w:rPr>
          <w:sz w:val="24"/>
          <w:szCs w:val="24"/>
        </w:rPr>
        <w:t>заявления</w:t>
      </w:r>
      <w:proofErr w:type="gramEnd"/>
      <w:r w:rsidRPr="007076B5">
        <w:rPr>
          <w:sz w:val="24"/>
          <w:szCs w:val="24"/>
        </w:rPr>
        <w:t xml:space="preserve"> и</w:t>
      </w:r>
      <w:r w:rsidRPr="007076B5">
        <w:rPr>
          <w:b w:val="0"/>
          <w:sz w:val="24"/>
          <w:szCs w:val="24"/>
        </w:rPr>
        <w:t xml:space="preserve"> </w:t>
      </w:r>
      <w:r w:rsidRPr="007076B5">
        <w:rPr>
          <w:rStyle w:val="5"/>
          <w:b/>
          <w:color w:val="000000"/>
          <w:sz w:val="24"/>
          <w:szCs w:val="24"/>
        </w:rPr>
        <w:t>документов</w:t>
      </w:r>
    </w:p>
    <w:p w:rsidR="007076B5" w:rsidRPr="007076B5" w:rsidRDefault="007076B5" w:rsidP="00971341">
      <w:pPr>
        <w:pStyle w:val="50"/>
        <w:shd w:val="clear" w:color="auto" w:fill="auto"/>
        <w:tabs>
          <w:tab w:val="left" w:pos="1831"/>
        </w:tabs>
        <w:spacing w:line="240" w:lineRule="auto"/>
        <w:ind w:firstLine="709"/>
        <w:jc w:val="center"/>
        <w:rPr>
          <w:rStyle w:val="5"/>
          <w:b/>
          <w:color w:val="000000"/>
          <w:sz w:val="24"/>
          <w:szCs w:val="24"/>
        </w:rPr>
      </w:pPr>
    </w:p>
    <w:p w:rsidR="00971341" w:rsidRPr="00FA3BB6" w:rsidRDefault="00971341" w:rsidP="00971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20"/>
          <w:rFonts w:eastAsiaTheme="minorHAnsi"/>
          <w:color w:val="000000"/>
          <w:sz w:val="24"/>
          <w:szCs w:val="24"/>
        </w:rPr>
        <w:t>26</w:t>
      </w:r>
      <w:r w:rsidRPr="00C4039C">
        <w:rPr>
          <w:rStyle w:val="20"/>
          <w:rFonts w:eastAsiaTheme="minorHAnsi"/>
          <w:color w:val="000000"/>
          <w:sz w:val="24"/>
          <w:szCs w:val="24"/>
        </w:rPr>
        <w:t xml:space="preserve">. Основанием для начала административной процедуры, предусмотренной </w:t>
      </w:r>
      <w:r w:rsidRPr="007D129A">
        <w:rPr>
          <w:rFonts w:ascii="Times New Roman" w:hAnsi="Times New Roman"/>
          <w:sz w:val="24"/>
          <w:szCs w:val="24"/>
        </w:rPr>
        <w:t xml:space="preserve">настоящей главой </w:t>
      </w:r>
      <w:r w:rsidRPr="00C4039C">
        <w:rPr>
          <w:rStyle w:val="20"/>
          <w:rFonts w:eastAsiaTheme="minorHAnsi"/>
          <w:color w:val="000000"/>
          <w:sz w:val="24"/>
          <w:szCs w:val="24"/>
        </w:rPr>
        <w:t>Регламента, является получение уполномоченным органом документов, представленных заявителем</w:t>
      </w:r>
      <w:r>
        <w:rPr>
          <w:rStyle w:val="20"/>
          <w:rFonts w:eastAsiaTheme="minorHAnsi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лично, либо через Портал.</w:t>
      </w:r>
    </w:p>
    <w:p w:rsidR="00971341" w:rsidRPr="00C4039C" w:rsidRDefault="00971341" w:rsidP="00971341">
      <w:pPr>
        <w:pStyle w:val="21"/>
        <w:shd w:val="clear" w:color="auto" w:fill="auto"/>
        <w:tabs>
          <w:tab w:val="left" w:pos="117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27</w:t>
      </w:r>
      <w:r w:rsidRPr="00C4039C">
        <w:rPr>
          <w:rStyle w:val="20"/>
          <w:color w:val="000000"/>
          <w:sz w:val="24"/>
          <w:szCs w:val="24"/>
        </w:rPr>
        <w:t xml:space="preserve">. При получении уполномоченным органом документов, указанных в пункте </w:t>
      </w:r>
      <w:r>
        <w:rPr>
          <w:rStyle w:val="20"/>
          <w:color w:val="000000"/>
          <w:sz w:val="24"/>
          <w:szCs w:val="24"/>
        </w:rPr>
        <w:t xml:space="preserve">13 настоящего </w:t>
      </w:r>
      <w:r w:rsidRPr="00C4039C">
        <w:rPr>
          <w:rStyle w:val="20"/>
          <w:color w:val="000000"/>
          <w:sz w:val="24"/>
          <w:szCs w:val="24"/>
        </w:rPr>
        <w:t>Регламента, ответственн</w:t>
      </w:r>
      <w:r>
        <w:rPr>
          <w:rStyle w:val="20"/>
          <w:color w:val="000000"/>
          <w:sz w:val="24"/>
          <w:szCs w:val="24"/>
        </w:rPr>
        <w:t>ое</w:t>
      </w:r>
      <w:r w:rsidRPr="00C4039C">
        <w:rPr>
          <w:rStyle w:val="20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>должностное лицо</w:t>
      </w:r>
      <w:r w:rsidRPr="00C4039C">
        <w:rPr>
          <w:rStyle w:val="20"/>
          <w:color w:val="000000"/>
          <w:sz w:val="24"/>
          <w:szCs w:val="24"/>
        </w:rPr>
        <w:t xml:space="preserve"> осуществляет их регистрацию в установленном порядке</w:t>
      </w:r>
      <w:r>
        <w:rPr>
          <w:rStyle w:val="20"/>
          <w:color w:val="000000"/>
          <w:sz w:val="24"/>
          <w:szCs w:val="24"/>
        </w:rPr>
        <w:t>.</w:t>
      </w:r>
    </w:p>
    <w:p w:rsidR="00971341" w:rsidRDefault="00971341" w:rsidP="00971341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 w:rsidRPr="00C4039C">
        <w:rPr>
          <w:rStyle w:val="20"/>
          <w:color w:val="000000"/>
          <w:sz w:val="24"/>
          <w:szCs w:val="24"/>
        </w:rPr>
        <w:t>Регистрация представленных в уполномоченный орган документов осуществляется путем присвоения указанным документам входящего номера с указанием даты их получения уполномоченным органом.</w:t>
      </w:r>
    </w:p>
    <w:p w:rsidR="00971341" w:rsidRPr="00C4039C" w:rsidRDefault="00971341" w:rsidP="00971341">
      <w:pPr>
        <w:pStyle w:val="21"/>
        <w:shd w:val="clear" w:color="auto" w:fill="auto"/>
        <w:tabs>
          <w:tab w:val="left" w:pos="120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28</w:t>
      </w:r>
      <w:r w:rsidRPr="00C4039C">
        <w:rPr>
          <w:rStyle w:val="20"/>
          <w:color w:val="000000"/>
          <w:sz w:val="24"/>
          <w:szCs w:val="24"/>
        </w:rPr>
        <w:t>. Максималь</w:t>
      </w:r>
      <w:r>
        <w:rPr>
          <w:rStyle w:val="20"/>
          <w:color w:val="000000"/>
          <w:sz w:val="24"/>
          <w:szCs w:val="24"/>
        </w:rPr>
        <w:t xml:space="preserve">ный срок </w:t>
      </w:r>
      <w:proofErr w:type="gramStart"/>
      <w:r>
        <w:rPr>
          <w:rStyle w:val="20"/>
          <w:color w:val="000000"/>
          <w:sz w:val="24"/>
          <w:szCs w:val="24"/>
        </w:rPr>
        <w:t xml:space="preserve">приема </w:t>
      </w:r>
      <w:r w:rsidRPr="00C4039C">
        <w:rPr>
          <w:rStyle w:val="20"/>
          <w:color w:val="000000"/>
          <w:sz w:val="24"/>
          <w:szCs w:val="24"/>
        </w:rPr>
        <w:t xml:space="preserve"> документов</w:t>
      </w:r>
      <w:proofErr w:type="gramEnd"/>
      <w:r w:rsidRPr="00C4039C">
        <w:rPr>
          <w:rStyle w:val="20"/>
          <w:color w:val="000000"/>
          <w:sz w:val="24"/>
          <w:szCs w:val="24"/>
        </w:rPr>
        <w:t xml:space="preserve"> составляет 30 </w:t>
      </w:r>
      <w:r>
        <w:rPr>
          <w:rStyle w:val="20"/>
          <w:color w:val="000000"/>
          <w:sz w:val="24"/>
          <w:szCs w:val="24"/>
        </w:rPr>
        <w:t xml:space="preserve">(тридцать) </w:t>
      </w:r>
      <w:r w:rsidRPr="00C4039C">
        <w:rPr>
          <w:rStyle w:val="20"/>
          <w:color w:val="000000"/>
          <w:sz w:val="24"/>
          <w:szCs w:val="24"/>
        </w:rPr>
        <w:t>минут.</w:t>
      </w:r>
    </w:p>
    <w:p w:rsidR="00971341" w:rsidRPr="00C4039C" w:rsidRDefault="00971341" w:rsidP="00971341">
      <w:pPr>
        <w:pStyle w:val="50"/>
        <w:shd w:val="clear" w:color="auto" w:fill="auto"/>
        <w:tabs>
          <w:tab w:val="left" w:pos="0"/>
        </w:tabs>
        <w:spacing w:line="240" w:lineRule="auto"/>
        <w:ind w:firstLine="709"/>
        <w:jc w:val="center"/>
        <w:rPr>
          <w:rStyle w:val="5"/>
          <w:color w:val="000000"/>
          <w:sz w:val="24"/>
          <w:szCs w:val="24"/>
        </w:rPr>
      </w:pPr>
    </w:p>
    <w:p w:rsidR="00971341" w:rsidRDefault="00971341" w:rsidP="00971341">
      <w:pPr>
        <w:spacing w:after="0" w:line="240" w:lineRule="auto"/>
        <w:ind w:firstLine="709"/>
        <w:jc w:val="center"/>
        <w:rPr>
          <w:rStyle w:val="20"/>
          <w:rFonts w:eastAsiaTheme="minorHAns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Pr="0076259A">
        <w:rPr>
          <w:rFonts w:ascii="Times New Roman" w:hAnsi="Times New Roman"/>
          <w:b/>
          <w:sz w:val="24"/>
          <w:szCs w:val="24"/>
        </w:rPr>
        <w:t>. Рассмотрение представленных в уполномоченный орган документов</w:t>
      </w:r>
      <w:r w:rsidRPr="000D39F1">
        <w:rPr>
          <w:rStyle w:val="20"/>
          <w:rFonts w:eastAsiaTheme="minorHAnsi"/>
          <w:b/>
          <w:sz w:val="24"/>
          <w:szCs w:val="24"/>
        </w:rPr>
        <w:t xml:space="preserve"> </w:t>
      </w:r>
      <w:r>
        <w:rPr>
          <w:rStyle w:val="20"/>
          <w:rFonts w:eastAsiaTheme="minorHAnsi"/>
          <w:b/>
          <w:sz w:val="24"/>
          <w:szCs w:val="24"/>
        </w:rPr>
        <w:t xml:space="preserve">и принятие решения о </w:t>
      </w:r>
      <w:proofErr w:type="gramStart"/>
      <w:r>
        <w:rPr>
          <w:rStyle w:val="20"/>
          <w:rFonts w:eastAsiaTheme="minorHAnsi"/>
          <w:b/>
          <w:sz w:val="24"/>
          <w:szCs w:val="24"/>
        </w:rPr>
        <w:t>выдаче  или</w:t>
      </w:r>
      <w:proofErr w:type="gramEnd"/>
      <w:r>
        <w:rPr>
          <w:rStyle w:val="20"/>
          <w:rFonts w:eastAsiaTheme="minorHAnsi"/>
          <w:b/>
          <w:sz w:val="24"/>
          <w:szCs w:val="24"/>
        </w:rPr>
        <w:t xml:space="preserve"> об отказе в выдаче государственной услуги</w:t>
      </w:r>
    </w:p>
    <w:p w:rsidR="007076B5" w:rsidRDefault="007076B5" w:rsidP="00971341">
      <w:pPr>
        <w:spacing w:after="0" w:line="240" w:lineRule="auto"/>
        <w:ind w:firstLine="709"/>
        <w:jc w:val="center"/>
        <w:rPr>
          <w:rStyle w:val="20"/>
          <w:rFonts w:eastAsiaTheme="minorHAnsi"/>
          <w:b/>
          <w:sz w:val="24"/>
          <w:szCs w:val="24"/>
        </w:rPr>
      </w:pPr>
    </w:p>
    <w:p w:rsidR="00971341" w:rsidRDefault="00971341" w:rsidP="00971341">
      <w:pPr>
        <w:spacing w:after="0" w:line="240" w:lineRule="auto"/>
        <w:ind w:firstLine="709"/>
        <w:jc w:val="both"/>
        <w:rPr>
          <w:rStyle w:val="20"/>
          <w:rFonts w:eastAsiaTheme="minorHAnsi"/>
          <w:color w:val="000000"/>
          <w:sz w:val="24"/>
          <w:szCs w:val="24"/>
        </w:rPr>
      </w:pPr>
      <w:r>
        <w:rPr>
          <w:rStyle w:val="20"/>
          <w:rFonts w:eastAsiaTheme="minorHAnsi"/>
          <w:color w:val="000000"/>
          <w:sz w:val="24"/>
          <w:szCs w:val="24"/>
        </w:rPr>
        <w:t>29</w:t>
      </w:r>
      <w:r w:rsidRPr="00C4039C">
        <w:rPr>
          <w:rStyle w:val="20"/>
          <w:rFonts w:eastAsiaTheme="minorHAnsi"/>
          <w:color w:val="000000"/>
          <w:sz w:val="24"/>
          <w:szCs w:val="24"/>
        </w:rPr>
        <w:t xml:space="preserve">. Основанием для начала административной процедуры, предусмотренной </w:t>
      </w:r>
      <w:r w:rsidRPr="007D129A">
        <w:rPr>
          <w:rFonts w:ascii="Times New Roman" w:hAnsi="Times New Roman"/>
          <w:sz w:val="24"/>
          <w:szCs w:val="24"/>
        </w:rPr>
        <w:t xml:space="preserve">настоящей главой </w:t>
      </w:r>
      <w:r w:rsidRPr="00C4039C">
        <w:rPr>
          <w:rStyle w:val="20"/>
          <w:rFonts w:eastAsiaTheme="minorHAnsi"/>
          <w:color w:val="000000"/>
          <w:sz w:val="24"/>
          <w:szCs w:val="24"/>
        </w:rPr>
        <w:t>Регламента, является получение уполномоченным органом документов</w:t>
      </w:r>
      <w:r>
        <w:rPr>
          <w:rStyle w:val="20"/>
          <w:rFonts w:eastAsiaTheme="minorHAnsi"/>
          <w:color w:val="000000"/>
          <w:sz w:val="24"/>
          <w:szCs w:val="24"/>
        </w:rPr>
        <w:t>,</w:t>
      </w:r>
      <w:r w:rsidRPr="00C4039C">
        <w:rPr>
          <w:rStyle w:val="20"/>
          <w:rFonts w:eastAsiaTheme="minorHAnsi"/>
          <w:color w:val="000000"/>
          <w:sz w:val="24"/>
          <w:szCs w:val="24"/>
        </w:rPr>
        <w:t xml:space="preserve"> представленных заявителем</w:t>
      </w:r>
      <w:r>
        <w:rPr>
          <w:rStyle w:val="20"/>
          <w:rFonts w:eastAsiaTheme="minorHAnsi"/>
          <w:color w:val="000000"/>
          <w:sz w:val="24"/>
          <w:szCs w:val="24"/>
        </w:rPr>
        <w:t>.</w:t>
      </w:r>
    </w:p>
    <w:p w:rsidR="00971341" w:rsidRPr="00C4039C" w:rsidRDefault="00971341" w:rsidP="00971341">
      <w:pPr>
        <w:pStyle w:val="21"/>
        <w:shd w:val="clear" w:color="auto" w:fill="auto"/>
        <w:tabs>
          <w:tab w:val="left" w:pos="113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30</w:t>
      </w:r>
      <w:r w:rsidRPr="00C4039C">
        <w:rPr>
          <w:rStyle w:val="20"/>
          <w:color w:val="000000"/>
          <w:sz w:val="24"/>
          <w:szCs w:val="24"/>
        </w:rPr>
        <w:t xml:space="preserve">. В рамках рассмотрения представленных в уполномоченный орган документов осуществляется проверка на предмет наличия (отсутствия) оснований для отказа в </w:t>
      </w:r>
      <w:r w:rsidRPr="00C4039C">
        <w:rPr>
          <w:rFonts w:eastAsia="Arial Unicode MS"/>
          <w:color w:val="000000"/>
          <w:sz w:val="24"/>
          <w:szCs w:val="24"/>
          <w:lang w:eastAsia="ru-RU"/>
        </w:rPr>
        <w:t xml:space="preserve">выдаче </w:t>
      </w:r>
      <w:r>
        <w:rPr>
          <w:rFonts w:eastAsia="Arial Unicode MS"/>
          <w:color w:val="000000"/>
          <w:sz w:val="24"/>
          <w:szCs w:val="24"/>
          <w:lang w:eastAsia="ru-RU"/>
        </w:rPr>
        <w:t>государственной услуги.</w:t>
      </w:r>
    </w:p>
    <w:p w:rsidR="00971341" w:rsidRPr="00C4039C" w:rsidRDefault="00971341" w:rsidP="00971341">
      <w:pPr>
        <w:pStyle w:val="21"/>
        <w:shd w:val="clear" w:color="auto" w:fill="auto"/>
        <w:tabs>
          <w:tab w:val="left" w:pos="113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31</w:t>
      </w:r>
      <w:r w:rsidRPr="00C4039C">
        <w:rPr>
          <w:rStyle w:val="20"/>
          <w:color w:val="000000"/>
          <w:sz w:val="24"/>
          <w:szCs w:val="24"/>
        </w:rPr>
        <w:t xml:space="preserve">. В случае если выявлено наличие оснований для отказа в </w:t>
      </w:r>
      <w:r w:rsidRPr="00C4039C">
        <w:rPr>
          <w:rFonts w:eastAsia="Arial Unicode MS"/>
          <w:color w:val="000000"/>
          <w:sz w:val="24"/>
          <w:szCs w:val="24"/>
          <w:lang w:eastAsia="ru-RU"/>
        </w:rPr>
        <w:t xml:space="preserve">выдаче </w:t>
      </w:r>
      <w:r>
        <w:rPr>
          <w:rFonts w:eastAsia="Arial Unicode MS"/>
          <w:color w:val="000000"/>
          <w:sz w:val="24"/>
          <w:szCs w:val="24"/>
          <w:lang w:eastAsia="ru-RU"/>
        </w:rPr>
        <w:t>государственной услуги</w:t>
      </w:r>
      <w:r w:rsidRPr="00C4039C"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  <w:r w:rsidRPr="00C4039C">
        <w:rPr>
          <w:rStyle w:val="20"/>
          <w:color w:val="000000"/>
          <w:sz w:val="24"/>
          <w:szCs w:val="24"/>
        </w:rPr>
        <w:t>подготавливается письменн</w:t>
      </w:r>
      <w:r>
        <w:rPr>
          <w:rStyle w:val="20"/>
          <w:color w:val="000000"/>
          <w:sz w:val="24"/>
          <w:szCs w:val="24"/>
        </w:rPr>
        <w:t>ое</w:t>
      </w:r>
      <w:r w:rsidRPr="00C4039C">
        <w:rPr>
          <w:rStyle w:val="20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>уведомление об отказе в выдаче государственной услуги.</w:t>
      </w:r>
      <w:r w:rsidRPr="00C4039C">
        <w:rPr>
          <w:rStyle w:val="20"/>
          <w:color w:val="000000"/>
          <w:sz w:val="24"/>
          <w:szCs w:val="24"/>
        </w:rPr>
        <w:t xml:space="preserve"> </w:t>
      </w:r>
    </w:p>
    <w:p w:rsidR="00971341" w:rsidRDefault="00971341" w:rsidP="0019659E">
      <w:pPr>
        <w:pStyle w:val="21"/>
        <w:shd w:val="clear" w:color="auto" w:fill="auto"/>
        <w:tabs>
          <w:tab w:val="left" w:pos="1139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32</w:t>
      </w:r>
      <w:r w:rsidRPr="00C4039C">
        <w:rPr>
          <w:rStyle w:val="20"/>
          <w:color w:val="000000"/>
          <w:sz w:val="24"/>
          <w:szCs w:val="24"/>
        </w:rPr>
        <w:t xml:space="preserve">. В случае если установлено отсутствие оснований для отказа в </w:t>
      </w:r>
      <w:r w:rsidRPr="00C4039C">
        <w:rPr>
          <w:rFonts w:eastAsia="Arial Unicode MS"/>
          <w:color w:val="000000"/>
          <w:sz w:val="24"/>
          <w:szCs w:val="24"/>
          <w:lang w:eastAsia="ru-RU"/>
        </w:rPr>
        <w:t>выдаче</w:t>
      </w:r>
      <w:r w:rsidRPr="004F24DE">
        <w:rPr>
          <w:rStyle w:val="20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>государственной услуги</w:t>
      </w:r>
      <w:r w:rsidRPr="00C4039C">
        <w:rPr>
          <w:rStyle w:val="20"/>
          <w:color w:val="000000"/>
          <w:sz w:val="24"/>
          <w:szCs w:val="24"/>
        </w:rPr>
        <w:t xml:space="preserve">, принимается решение об оформлении и выдаче </w:t>
      </w:r>
      <w:r>
        <w:rPr>
          <w:rStyle w:val="20"/>
          <w:color w:val="000000"/>
          <w:sz w:val="24"/>
          <w:szCs w:val="24"/>
        </w:rPr>
        <w:t>государственной услуг</w:t>
      </w:r>
      <w:bookmarkStart w:id="10" w:name="bookmark17"/>
      <w:r w:rsidR="0019659E">
        <w:rPr>
          <w:rStyle w:val="20"/>
          <w:color w:val="000000"/>
          <w:sz w:val="24"/>
          <w:szCs w:val="24"/>
        </w:rPr>
        <w:t>и.</w:t>
      </w:r>
    </w:p>
    <w:p w:rsidR="0019659E" w:rsidRPr="0019659E" w:rsidRDefault="0019659E" w:rsidP="0019659E">
      <w:pPr>
        <w:pStyle w:val="21"/>
        <w:shd w:val="clear" w:color="auto" w:fill="auto"/>
        <w:tabs>
          <w:tab w:val="left" w:pos="1139"/>
        </w:tabs>
        <w:spacing w:line="240" w:lineRule="auto"/>
        <w:ind w:firstLine="709"/>
        <w:jc w:val="both"/>
        <w:rPr>
          <w:rStyle w:val="20"/>
          <w:sz w:val="24"/>
          <w:szCs w:val="24"/>
          <w:shd w:val="clear" w:color="auto" w:fill="auto"/>
        </w:rPr>
      </w:pPr>
    </w:p>
    <w:p w:rsidR="00971341" w:rsidRDefault="00971341" w:rsidP="00971341">
      <w:pPr>
        <w:pStyle w:val="21"/>
        <w:shd w:val="clear" w:color="auto" w:fill="auto"/>
        <w:tabs>
          <w:tab w:val="left" w:pos="1301"/>
        </w:tabs>
        <w:spacing w:line="240" w:lineRule="auto"/>
        <w:ind w:firstLine="709"/>
        <w:jc w:val="center"/>
        <w:rPr>
          <w:rStyle w:val="4"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>24</w:t>
      </w:r>
      <w:r w:rsidRPr="00C12C43">
        <w:rPr>
          <w:rStyle w:val="20"/>
          <w:b/>
          <w:color w:val="000000"/>
          <w:sz w:val="24"/>
          <w:szCs w:val="24"/>
        </w:rPr>
        <w:t xml:space="preserve">. </w:t>
      </w:r>
      <w:bookmarkEnd w:id="10"/>
      <w:r w:rsidRPr="00C12C43">
        <w:rPr>
          <w:rStyle w:val="4"/>
          <w:color w:val="000000"/>
          <w:sz w:val="24"/>
          <w:szCs w:val="24"/>
        </w:rPr>
        <w:t>Подготовка и оформление документов, являющихся результатом предоставления государственной услуги</w:t>
      </w:r>
    </w:p>
    <w:p w:rsidR="007076B5" w:rsidRDefault="007076B5" w:rsidP="00971341">
      <w:pPr>
        <w:pStyle w:val="21"/>
        <w:shd w:val="clear" w:color="auto" w:fill="auto"/>
        <w:tabs>
          <w:tab w:val="left" w:pos="1301"/>
        </w:tabs>
        <w:spacing w:line="240" w:lineRule="auto"/>
        <w:ind w:firstLine="709"/>
        <w:jc w:val="center"/>
        <w:rPr>
          <w:rStyle w:val="4"/>
          <w:bCs w:val="0"/>
          <w:color w:val="000000"/>
          <w:sz w:val="24"/>
          <w:szCs w:val="24"/>
        </w:rPr>
      </w:pPr>
    </w:p>
    <w:p w:rsidR="00971341" w:rsidRPr="00C4039C" w:rsidRDefault="00971341" w:rsidP="00971341">
      <w:pPr>
        <w:pStyle w:val="21"/>
        <w:shd w:val="clear" w:color="auto" w:fill="auto"/>
        <w:tabs>
          <w:tab w:val="left" w:pos="113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33</w:t>
      </w:r>
      <w:r w:rsidRPr="00C4039C">
        <w:rPr>
          <w:rStyle w:val="20"/>
          <w:color w:val="000000"/>
          <w:sz w:val="24"/>
          <w:szCs w:val="24"/>
        </w:rPr>
        <w:t>. Основанием для начала административной процедуры, предусмотренной настоящим подразделом Регламента, является принятие решени</w:t>
      </w:r>
      <w:r>
        <w:rPr>
          <w:rStyle w:val="20"/>
          <w:color w:val="000000"/>
          <w:sz w:val="24"/>
          <w:szCs w:val="24"/>
        </w:rPr>
        <w:t>я</w:t>
      </w:r>
      <w:r w:rsidRPr="00C4039C">
        <w:rPr>
          <w:rStyle w:val="20"/>
          <w:color w:val="000000"/>
          <w:sz w:val="24"/>
          <w:szCs w:val="24"/>
        </w:rPr>
        <w:t xml:space="preserve"> о </w:t>
      </w:r>
      <w:r>
        <w:rPr>
          <w:rStyle w:val="20"/>
          <w:color w:val="000000"/>
          <w:sz w:val="24"/>
          <w:szCs w:val="24"/>
        </w:rPr>
        <w:t>подготовке</w:t>
      </w:r>
      <w:r w:rsidRPr="004F24DE">
        <w:rPr>
          <w:rStyle w:val="20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>государственной услуги.</w:t>
      </w:r>
      <w:r w:rsidRPr="00C4039C">
        <w:rPr>
          <w:rStyle w:val="20"/>
          <w:color w:val="000000"/>
          <w:sz w:val="24"/>
          <w:szCs w:val="24"/>
        </w:rPr>
        <w:t xml:space="preserve"> </w:t>
      </w:r>
    </w:p>
    <w:p w:rsidR="00971341" w:rsidRPr="00C4039C" w:rsidRDefault="00971341" w:rsidP="00971341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34</w:t>
      </w:r>
      <w:r w:rsidRPr="00C4039C">
        <w:rPr>
          <w:rStyle w:val="20"/>
          <w:color w:val="000000"/>
          <w:sz w:val="24"/>
          <w:szCs w:val="24"/>
        </w:rPr>
        <w:t xml:space="preserve">. Представленные в уполномоченный орган для выдачи </w:t>
      </w:r>
      <w:r>
        <w:rPr>
          <w:rStyle w:val="20"/>
          <w:color w:val="000000"/>
          <w:sz w:val="24"/>
          <w:szCs w:val="24"/>
        </w:rPr>
        <w:t>государственной услуги</w:t>
      </w:r>
      <w:r w:rsidRPr="00C4039C">
        <w:rPr>
          <w:rStyle w:val="20"/>
          <w:color w:val="000000"/>
          <w:sz w:val="24"/>
          <w:szCs w:val="24"/>
        </w:rPr>
        <w:t xml:space="preserve"> документы передаются </w:t>
      </w:r>
      <w:r>
        <w:rPr>
          <w:rStyle w:val="20"/>
          <w:color w:val="000000"/>
          <w:sz w:val="24"/>
          <w:szCs w:val="24"/>
        </w:rPr>
        <w:t>должностному лицу</w:t>
      </w:r>
      <w:r w:rsidRPr="00C4039C">
        <w:rPr>
          <w:rStyle w:val="20"/>
          <w:color w:val="000000"/>
          <w:sz w:val="24"/>
          <w:szCs w:val="24"/>
        </w:rPr>
        <w:t>, ответственному за хранение документов.</w:t>
      </w:r>
    </w:p>
    <w:p w:rsidR="00971341" w:rsidRDefault="00971341" w:rsidP="00971341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35</w:t>
      </w:r>
      <w:r w:rsidRPr="00C4039C">
        <w:rPr>
          <w:rStyle w:val="20"/>
          <w:color w:val="000000"/>
          <w:sz w:val="24"/>
          <w:szCs w:val="24"/>
        </w:rPr>
        <w:t xml:space="preserve">. В случае отказа в выдаче </w:t>
      </w:r>
      <w:r>
        <w:rPr>
          <w:rStyle w:val="20"/>
          <w:color w:val="000000"/>
          <w:sz w:val="24"/>
          <w:szCs w:val="24"/>
        </w:rPr>
        <w:t>государственной услуги</w:t>
      </w:r>
      <w:r w:rsidRPr="00C4039C">
        <w:rPr>
          <w:rStyle w:val="20"/>
          <w:color w:val="000000"/>
          <w:sz w:val="24"/>
          <w:szCs w:val="24"/>
        </w:rPr>
        <w:t>, документы, представленные в уполномоченный орган, возвращаются заявителю</w:t>
      </w:r>
      <w:r>
        <w:rPr>
          <w:rStyle w:val="20"/>
          <w:color w:val="000000"/>
          <w:sz w:val="24"/>
          <w:szCs w:val="24"/>
        </w:rPr>
        <w:t xml:space="preserve"> </w:t>
      </w:r>
      <w:r w:rsidRPr="00BF1AEE">
        <w:rPr>
          <w:rStyle w:val="20"/>
          <w:color w:val="000000"/>
          <w:sz w:val="24"/>
          <w:szCs w:val="24"/>
        </w:rPr>
        <w:t xml:space="preserve">одновременно с письменным уведомлением об отказе в выдаче </w:t>
      </w:r>
      <w:r>
        <w:rPr>
          <w:rStyle w:val="20"/>
          <w:color w:val="000000"/>
          <w:sz w:val="24"/>
          <w:szCs w:val="24"/>
        </w:rPr>
        <w:t>государственной услуги</w:t>
      </w:r>
      <w:r w:rsidRPr="00BF1AEE">
        <w:rPr>
          <w:rStyle w:val="20"/>
          <w:color w:val="000000"/>
          <w:sz w:val="24"/>
          <w:szCs w:val="24"/>
        </w:rPr>
        <w:t>.</w:t>
      </w:r>
    </w:p>
    <w:p w:rsidR="00971341" w:rsidRDefault="00971341" w:rsidP="00971341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F1AEE">
        <w:rPr>
          <w:sz w:val="24"/>
          <w:szCs w:val="24"/>
        </w:rPr>
        <w:t>Должностное лицо уведомляет заявителя о дате, времени и месте получения результата государственной услуги по телефону или путем направления соответствующего сообщения в личный кабинет заявителя на Портал.</w:t>
      </w:r>
    </w:p>
    <w:p w:rsidR="00971341" w:rsidRPr="00C4039C" w:rsidRDefault="00971341" w:rsidP="00971341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исполнения данной административной процедуры не более 3 (трех) рабочих дней.</w:t>
      </w:r>
    </w:p>
    <w:p w:rsidR="00971341" w:rsidRDefault="00971341" w:rsidP="009713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71341" w:rsidRDefault="00971341" w:rsidP="009713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25</w:t>
      </w:r>
      <w:r w:rsidRPr="0076259A">
        <w:rPr>
          <w:rFonts w:ascii="Times New Roman" w:hAnsi="Times New Roman"/>
          <w:b/>
          <w:sz w:val="24"/>
          <w:szCs w:val="24"/>
        </w:rPr>
        <w:t>. Выдача документов, являющихся результатом предоставления государственной услуги</w:t>
      </w:r>
    </w:p>
    <w:p w:rsidR="007076B5" w:rsidRPr="00FA3BB6" w:rsidRDefault="007076B5" w:rsidP="009713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1341" w:rsidRPr="00C4039C" w:rsidRDefault="00971341" w:rsidP="00971341">
      <w:pPr>
        <w:pStyle w:val="21"/>
        <w:shd w:val="clear" w:color="auto" w:fill="auto"/>
        <w:tabs>
          <w:tab w:val="left" w:pos="113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36</w:t>
      </w:r>
      <w:r w:rsidRPr="00C4039C">
        <w:rPr>
          <w:rStyle w:val="20"/>
          <w:color w:val="000000"/>
          <w:sz w:val="24"/>
          <w:szCs w:val="24"/>
        </w:rPr>
        <w:t>. Основанием для начала администрати</w:t>
      </w:r>
      <w:r>
        <w:rPr>
          <w:rStyle w:val="20"/>
          <w:color w:val="000000"/>
          <w:sz w:val="24"/>
          <w:szCs w:val="24"/>
        </w:rPr>
        <w:t>вной процедуры, предусмотренной</w:t>
      </w:r>
      <w:r w:rsidRPr="00C4039C">
        <w:rPr>
          <w:rStyle w:val="20"/>
          <w:color w:val="000000"/>
          <w:sz w:val="24"/>
          <w:szCs w:val="24"/>
        </w:rPr>
        <w:t xml:space="preserve"> настоящим подразделом Регламента, является подготовка документов, подлежащих выдаче заявителю.</w:t>
      </w:r>
    </w:p>
    <w:p w:rsidR="00971341" w:rsidRDefault="00971341" w:rsidP="00971341">
      <w:pPr>
        <w:pStyle w:val="21"/>
        <w:shd w:val="clear" w:color="auto" w:fill="auto"/>
        <w:tabs>
          <w:tab w:val="left" w:pos="1139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37</w:t>
      </w:r>
      <w:r w:rsidRPr="00C4039C">
        <w:rPr>
          <w:rStyle w:val="20"/>
          <w:color w:val="000000"/>
          <w:sz w:val="24"/>
          <w:szCs w:val="24"/>
        </w:rPr>
        <w:t xml:space="preserve">. При непосредственном обращении в уполномоченный орган заявителя либо его представителя, действующего на основании доверенности и предоставившего такую доверенность, за получением документов, являющихся результатом </w:t>
      </w:r>
      <w:r>
        <w:rPr>
          <w:rStyle w:val="20"/>
          <w:color w:val="000000"/>
          <w:sz w:val="24"/>
          <w:szCs w:val="24"/>
        </w:rPr>
        <w:t>предоставления государственной услуги</w:t>
      </w:r>
      <w:r w:rsidRPr="00C4039C">
        <w:rPr>
          <w:rStyle w:val="20"/>
          <w:color w:val="000000"/>
          <w:sz w:val="24"/>
          <w:szCs w:val="24"/>
        </w:rPr>
        <w:t xml:space="preserve">, уполномоченное должностное лицо выдает </w:t>
      </w:r>
      <w:r>
        <w:rPr>
          <w:rStyle w:val="20"/>
          <w:color w:val="000000"/>
          <w:sz w:val="24"/>
          <w:szCs w:val="24"/>
        </w:rPr>
        <w:t xml:space="preserve">Документ </w:t>
      </w:r>
      <w:r w:rsidRPr="00BF1AEE">
        <w:rPr>
          <w:rStyle w:val="20"/>
          <w:color w:val="000000"/>
          <w:sz w:val="24"/>
          <w:szCs w:val="24"/>
        </w:rPr>
        <w:t>или письменное уведомление об отказе в выдаче</w:t>
      </w:r>
      <w:r>
        <w:rPr>
          <w:rStyle w:val="20"/>
          <w:color w:val="000000"/>
          <w:sz w:val="24"/>
          <w:szCs w:val="24"/>
        </w:rPr>
        <w:t xml:space="preserve"> государственной услуги</w:t>
      </w:r>
      <w:r w:rsidRPr="00C4039C">
        <w:rPr>
          <w:rStyle w:val="20"/>
          <w:color w:val="000000"/>
          <w:sz w:val="24"/>
          <w:szCs w:val="24"/>
        </w:rPr>
        <w:t>.</w:t>
      </w:r>
    </w:p>
    <w:p w:rsidR="00971341" w:rsidRPr="00C4039C" w:rsidRDefault="00971341" w:rsidP="00971341">
      <w:pPr>
        <w:pStyle w:val="21"/>
        <w:shd w:val="clear" w:color="auto" w:fill="auto"/>
        <w:tabs>
          <w:tab w:val="left" w:pos="113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Срок исполнения данной административной процедуры 1 рабочий день.</w:t>
      </w:r>
    </w:p>
    <w:p w:rsidR="00971341" w:rsidRDefault="00971341" w:rsidP="00971341">
      <w:pPr>
        <w:pStyle w:val="21"/>
        <w:shd w:val="clear" w:color="auto" w:fill="auto"/>
        <w:tabs>
          <w:tab w:val="left" w:pos="1202"/>
        </w:tabs>
        <w:spacing w:line="240" w:lineRule="auto"/>
        <w:ind w:firstLine="709"/>
        <w:jc w:val="center"/>
        <w:rPr>
          <w:rStyle w:val="4"/>
          <w:bCs w:val="0"/>
          <w:color w:val="000000"/>
          <w:sz w:val="24"/>
          <w:szCs w:val="24"/>
        </w:rPr>
      </w:pPr>
      <w:bookmarkStart w:id="11" w:name="bookmark19"/>
    </w:p>
    <w:p w:rsidR="00971341" w:rsidRPr="00C4039C" w:rsidRDefault="00971341" w:rsidP="00971341">
      <w:pPr>
        <w:pStyle w:val="21"/>
        <w:shd w:val="clear" w:color="auto" w:fill="auto"/>
        <w:tabs>
          <w:tab w:val="left" w:pos="1202"/>
        </w:tabs>
        <w:spacing w:line="240" w:lineRule="auto"/>
        <w:ind w:firstLine="709"/>
        <w:jc w:val="center"/>
        <w:rPr>
          <w:rStyle w:val="4"/>
          <w:bCs w:val="0"/>
          <w:sz w:val="24"/>
          <w:szCs w:val="24"/>
        </w:rPr>
      </w:pPr>
      <w:r w:rsidRPr="00C4039C">
        <w:rPr>
          <w:rStyle w:val="4"/>
          <w:color w:val="000000"/>
          <w:sz w:val="24"/>
          <w:szCs w:val="24"/>
        </w:rPr>
        <w:t>Раздел 4. Формы контроля исполнения Регламента</w:t>
      </w:r>
      <w:bookmarkEnd w:id="11"/>
    </w:p>
    <w:p w:rsidR="00971341" w:rsidRPr="00C4039C" w:rsidRDefault="00971341" w:rsidP="00971341">
      <w:pPr>
        <w:pStyle w:val="50"/>
        <w:shd w:val="clear" w:color="auto" w:fill="auto"/>
        <w:tabs>
          <w:tab w:val="left" w:pos="1670"/>
        </w:tabs>
        <w:spacing w:line="240" w:lineRule="auto"/>
        <w:ind w:firstLine="709"/>
        <w:jc w:val="center"/>
        <w:rPr>
          <w:sz w:val="24"/>
          <w:szCs w:val="24"/>
        </w:rPr>
      </w:pPr>
    </w:p>
    <w:p w:rsidR="00971341" w:rsidRDefault="00971341" w:rsidP="009713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Pr="00FA3BB6">
        <w:rPr>
          <w:rFonts w:ascii="Times New Roman" w:hAnsi="Times New Roman"/>
          <w:b/>
          <w:sz w:val="24"/>
          <w:szCs w:val="24"/>
        </w:rPr>
        <w:t>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</w:t>
      </w:r>
      <w:r>
        <w:rPr>
          <w:rFonts w:ascii="Times New Roman" w:hAnsi="Times New Roman"/>
          <w:b/>
          <w:sz w:val="24"/>
          <w:szCs w:val="24"/>
        </w:rPr>
        <w:t>, а также принятием ими решений</w:t>
      </w:r>
    </w:p>
    <w:p w:rsidR="007076B5" w:rsidRPr="00FA3BB6" w:rsidRDefault="007076B5" w:rsidP="009713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1341" w:rsidRPr="00BF1AEE" w:rsidRDefault="00971341" w:rsidP="00971341">
      <w:pPr>
        <w:pStyle w:val="21"/>
        <w:tabs>
          <w:tab w:val="left" w:pos="114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38</w:t>
      </w:r>
      <w:r w:rsidRPr="00C4039C">
        <w:rPr>
          <w:rStyle w:val="20"/>
          <w:color w:val="000000"/>
          <w:sz w:val="24"/>
          <w:szCs w:val="24"/>
        </w:rPr>
        <w:t xml:space="preserve">. </w:t>
      </w:r>
      <w:r w:rsidRPr="00BF1AEE">
        <w:rPr>
          <w:rStyle w:val="20"/>
          <w:color w:val="000000"/>
          <w:sz w:val="24"/>
          <w:szCs w:val="24"/>
        </w:rPr>
        <w:t xml:space="preserve">Текущий контроль за полнотой и качеством предоставления государственной услуги осуществляется руководителем уполномоченного органа предоставляющего государственную услугу, либо должностным лицом уполномоченным руководителем данного органа. </w:t>
      </w:r>
    </w:p>
    <w:p w:rsidR="00971341" w:rsidRPr="00BF1AEE" w:rsidRDefault="00971341" w:rsidP="00971341">
      <w:pPr>
        <w:pStyle w:val="21"/>
        <w:tabs>
          <w:tab w:val="left" w:pos="114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39</w:t>
      </w:r>
      <w:r w:rsidRPr="00BF1AEE">
        <w:rPr>
          <w:rStyle w:val="20"/>
          <w:color w:val="000000"/>
          <w:sz w:val="24"/>
          <w:szCs w:val="24"/>
        </w:rPr>
        <w:t>. Проверки проводятся с целью выявления и установления нарушений прав и законных интересов заявителей, рассмотрения жалоб заявителей на решения, действия (бездействия) должностных лиц уполномоченного органа, ответственных за предоставление государственной услуги, принятия решений по таким жалобам и подготовки ответов на них.</w:t>
      </w:r>
    </w:p>
    <w:p w:rsidR="00971341" w:rsidRDefault="00971341" w:rsidP="00971341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 w:rsidRPr="00BF1AEE">
        <w:rPr>
          <w:rStyle w:val="20"/>
          <w:color w:val="000000"/>
          <w:sz w:val="24"/>
          <w:szCs w:val="24"/>
        </w:rPr>
        <w:t>Контроль осуществляется непосредственно руководителем отдела (управления), в чьем подчинении находится должностное лицо уполномоченного ор</w:t>
      </w:r>
      <w:r>
        <w:rPr>
          <w:rStyle w:val="20"/>
          <w:color w:val="000000"/>
          <w:sz w:val="24"/>
          <w:szCs w:val="24"/>
        </w:rPr>
        <w:t>гана.</w:t>
      </w:r>
    </w:p>
    <w:p w:rsidR="00971341" w:rsidRDefault="00971341" w:rsidP="00971341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</w:p>
    <w:p w:rsidR="00971341" w:rsidRDefault="00971341" w:rsidP="00971341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 xml:space="preserve">27. Порядок и периодичность осуществления плановых и внеплановых проверок полноты и </w:t>
      </w:r>
      <w:proofErr w:type="gramStart"/>
      <w:r>
        <w:rPr>
          <w:rStyle w:val="20"/>
          <w:b/>
          <w:color w:val="000000"/>
          <w:sz w:val="24"/>
          <w:szCs w:val="24"/>
        </w:rPr>
        <w:t>качества  предоставления</w:t>
      </w:r>
      <w:proofErr w:type="gramEnd"/>
      <w:r>
        <w:rPr>
          <w:rStyle w:val="20"/>
          <w:b/>
          <w:color w:val="000000"/>
          <w:sz w:val="24"/>
          <w:szCs w:val="24"/>
        </w:rPr>
        <w:t xml:space="preserve"> государственных услуг</w:t>
      </w:r>
    </w:p>
    <w:p w:rsidR="00971341" w:rsidRDefault="00971341" w:rsidP="00971341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</w:p>
    <w:p w:rsidR="00971341" w:rsidRDefault="00971341" w:rsidP="00971341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40.Плановые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:rsidR="00971341" w:rsidRDefault="00971341" w:rsidP="00971341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Внеплановая проверка, проводимая уполномоченным исполнительным органом государственной власти, назначается в порядке, </w:t>
      </w:r>
      <w:proofErr w:type="gramStart"/>
      <w:r>
        <w:rPr>
          <w:rStyle w:val="20"/>
          <w:color w:val="000000"/>
          <w:sz w:val="24"/>
          <w:szCs w:val="24"/>
        </w:rPr>
        <w:t>предусмотренном  действующим</w:t>
      </w:r>
      <w:proofErr w:type="gramEnd"/>
      <w:r>
        <w:rPr>
          <w:rStyle w:val="20"/>
          <w:color w:val="000000"/>
          <w:sz w:val="24"/>
          <w:szCs w:val="24"/>
        </w:rPr>
        <w:t xml:space="preserve"> законодательством Приднестровской Молдавской  Республики.</w:t>
      </w:r>
    </w:p>
    <w:p w:rsidR="00971341" w:rsidRDefault="00971341" w:rsidP="00971341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Внеплановые проверки также могут проводиться по решению руководителя органа, оказывающего государственную услугу.</w:t>
      </w:r>
    </w:p>
    <w:p w:rsidR="00971341" w:rsidRDefault="00971341" w:rsidP="00971341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</w:p>
    <w:p w:rsidR="00971341" w:rsidRDefault="00971341" w:rsidP="00971341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 xml:space="preserve">28. Ответственность </w:t>
      </w:r>
      <w:proofErr w:type="gramStart"/>
      <w:r>
        <w:rPr>
          <w:rStyle w:val="20"/>
          <w:b/>
          <w:color w:val="000000"/>
          <w:sz w:val="24"/>
          <w:szCs w:val="24"/>
        </w:rPr>
        <w:t>должностных  лиц</w:t>
      </w:r>
      <w:proofErr w:type="gramEnd"/>
      <w:r>
        <w:rPr>
          <w:rStyle w:val="20"/>
          <w:b/>
          <w:color w:val="000000"/>
          <w:sz w:val="24"/>
          <w:szCs w:val="24"/>
        </w:rPr>
        <w:t xml:space="preserve"> уполномоченного органа за решения и действия (бездействие), принимаемые (осуществляемые) ими в ходе предоставления государственной услуги</w:t>
      </w:r>
    </w:p>
    <w:p w:rsidR="007076B5" w:rsidRDefault="007076B5" w:rsidP="00971341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</w:p>
    <w:p w:rsidR="00971341" w:rsidRDefault="00971341" w:rsidP="00971341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41.В случае выявления неправомерных решений, действий (бездействия) должностных лиц уполномоченного органа, ответственных за </w:t>
      </w:r>
      <w:proofErr w:type="gramStart"/>
      <w:r>
        <w:rPr>
          <w:rStyle w:val="20"/>
          <w:color w:val="000000"/>
          <w:sz w:val="24"/>
          <w:szCs w:val="24"/>
        </w:rPr>
        <w:t>предоставление  государственной</w:t>
      </w:r>
      <w:proofErr w:type="gramEnd"/>
      <w:r>
        <w:rPr>
          <w:rStyle w:val="20"/>
          <w:color w:val="000000"/>
          <w:sz w:val="24"/>
          <w:szCs w:val="24"/>
        </w:rPr>
        <w:t xml:space="preserve"> услуги, и фактов нарушения прав и законных интересов заявителей виновные должностные лица несут ответственность в соответствии  с законодательством Приднестровской Молдавской Республики.</w:t>
      </w:r>
    </w:p>
    <w:p w:rsidR="00971341" w:rsidRPr="00B3202A" w:rsidRDefault="00971341" w:rsidP="00971341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Персональная ответственность должностных лиц уполномоченного органа закрепляется в их должностных инструкциях в соответствии с законодательством </w:t>
      </w:r>
      <w:r>
        <w:rPr>
          <w:rStyle w:val="20"/>
          <w:color w:val="000000"/>
          <w:sz w:val="24"/>
          <w:szCs w:val="24"/>
        </w:rPr>
        <w:lastRenderedPageBreak/>
        <w:t>Приднестровской Молдавской Республики.</w:t>
      </w:r>
    </w:p>
    <w:p w:rsidR="00971341" w:rsidRPr="00C4039C" w:rsidRDefault="00971341" w:rsidP="00971341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5"/>
          <w:b w:val="0"/>
          <w:color w:val="000000"/>
          <w:sz w:val="24"/>
          <w:szCs w:val="24"/>
        </w:rPr>
      </w:pPr>
    </w:p>
    <w:p w:rsidR="00971341" w:rsidRDefault="00971341" w:rsidP="00971341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4"/>
          <w:bCs w:val="0"/>
          <w:color w:val="000000"/>
          <w:sz w:val="24"/>
          <w:szCs w:val="24"/>
        </w:rPr>
      </w:pPr>
      <w:bookmarkStart w:id="12" w:name="bookmark20"/>
    </w:p>
    <w:p w:rsidR="00971341" w:rsidRPr="00C4039C" w:rsidRDefault="00971341" w:rsidP="00971341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center"/>
        <w:rPr>
          <w:sz w:val="24"/>
          <w:szCs w:val="24"/>
        </w:rPr>
      </w:pPr>
      <w:r w:rsidRPr="00C4039C">
        <w:rPr>
          <w:rStyle w:val="4"/>
          <w:color w:val="000000"/>
          <w:sz w:val="24"/>
          <w:szCs w:val="24"/>
        </w:rPr>
        <w:t>Раздел 5. Досудебный (внесудебный) порядок обжалования</w:t>
      </w:r>
      <w:bookmarkEnd w:id="12"/>
    </w:p>
    <w:p w:rsidR="00971341" w:rsidRPr="00C4039C" w:rsidRDefault="00971341" w:rsidP="00971341">
      <w:pPr>
        <w:pStyle w:val="50"/>
        <w:shd w:val="clear" w:color="auto" w:fill="auto"/>
        <w:spacing w:line="240" w:lineRule="auto"/>
        <w:ind w:firstLine="709"/>
        <w:jc w:val="center"/>
        <w:rPr>
          <w:rStyle w:val="20"/>
          <w:rFonts w:eastAsiaTheme="minorHAnsi"/>
          <w:color w:val="000000"/>
          <w:sz w:val="24"/>
          <w:szCs w:val="24"/>
        </w:rPr>
      </w:pPr>
      <w:proofErr w:type="gramStart"/>
      <w:r w:rsidRPr="00C4039C">
        <w:rPr>
          <w:rStyle w:val="20"/>
          <w:rFonts w:eastAsiaTheme="minorHAnsi"/>
          <w:color w:val="000000"/>
          <w:sz w:val="24"/>
          <w:szCs w:val="24"/>
        </w:rPr>
        <w:t>решений</w:t>
      </w:r>
      <w:proofErr w:type="gramEnd"/>
      <w:r w:rsidRPr="00C4039C">
        <w:rPr>
          <w:rStyle w:val="20"/>
          <w:rFonts w:eastAsiaTheme="minorHAnsi"/>
          <w:color w:val="000000"/>
          <w:sz w:val="24"/>
          <w:szCs w:val="24"/>
        </w:rPr>
        <w:t xml:space="preserve">, действий (бездействия) уполномоченного органа </w:t>
      </w:r>
    </w:p>
    <w:p w:rsidR="00971341" w:rsidRPr="00C4039C" w:rsidRDefault="00971341" w:rsidP="00971341">
      <w:pPr>
        <w:pStyle w:val="50"/>
        <w:shd w:val="clear" w:color="auto" w:fill="auto"/>
        <w:spacing w:line="240" w:lineRule="auto"/>
        <w:ind w:firstLine="709"/>
        <w:jc w:val="center"/>
        <w:rPr>
          <w:rStyle w:val="20"/>
          <w:rFonts w:eastAsiaTheme="minorHAnsi"/>
          <w:color w:val="000000"/>
          <w:sz w:val="24"/>
          <w:szCs w:val="24"/>
        </w:rPr>
      </w:pPr>
      <w:proofErr w:type="gramStart"/>
      <w:r w:rsidRPr="00C4039C">
        <w:rPr>
          <w:rStyle w:val="20"/>
          <w:rFonts w:eastAsiaTheme="minorHAnsi"/>
          <w:color w:val="000000"/>
          <w:sz w:val="24"/>
          <w:szCs w:val="24"/>
        </w:rPr>
        <w:t>и</w:t>
      </w:r>
      <w:proofErr w:type="gramEnd"/>
      <w:r w:rsidRPr="00C4039C">
        <w:rPr>
          <w:rStyle w:val="20"/>
          <w:rFonts w:eastAsiaTheme="minorHAnsi"/>
          <w:color w:val="000000"/>
          <w:sz w:val="24"/>
          <w:szCs w:val="24"/>
        </w:rPr>
        <w:t xml:space="preserve"> его должностных лиц</w:t>
      </w:r>
    </w:p>
    <w:p w:rsidR="00971341" w:rsidRPr="00C4039C" w:rsidRDefault="00971341" w:rsidP="00971341">
      <w:pPr>
        <w:pStyle w:val="5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:rsidR="00971341" w:rsidRPr="00FA3BB6" w:rsidRDefault="00971341" w:rsidP="009713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29. </w:t>
      </w:r>
      <w:r w:rsidRPr="00FA3BB6">
        <w:rPr>
          <w:rFonts w:ascii="Times New Roman" w:hAnsi="Times New Roman"/>
          <w:b/>
          <w:sz w:val="24"/>
          <w:szCs w:val="24"/>
        </w:rPr>
        <w:t xml:space="preserve">Информация для заявителя о его праве подать жалобу на решение </w:t>
      </w:r>
    </w:p>
    <w:p w:rsidR="00971341" w:rsidRDefault="00971341" w:rsidP="009713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A3BB6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FA3BB6">
        <w:rPr>
          <w:rFonts w:ascii="Times New Roman" w:hAnsi="Times New Roman"/>
          <w:b/>
          <w:sz w:val="24"/>
          <w:szCs w:val="24"/>
        </w:rPr>
        <w:t xml:space="preserve"> (или) действие (бездействие) уполномоченного органа и (или) его должностных лиц при предоставлении государственной услуги</w:t>
      </w:r>
    </w:p>
    <w:p w:rsidR="007076B5" w:rsidRPr="00FA3BB6" w:rsidRDefault="007076B5" w:rsidP="009713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1341" w:rsidRDefault="00971341" w:rsidP="00971341">
      <w:pPr>
        <w:pStyle w:val="21"/>
        <w:shd w:val="clear" w:color="auto" w:fill="auto"/>
        <w:tabs>
          <w:tab w:val="left" w:pos="112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42</w:t>
      </w:r>
      <w:r w:rsidRPr="00C4039C">
        <w:rPr>
          <w:rStyle w:val="20"/>
          <w:color w:val="000000"/>
          <w:sz w:val="24"/>
          <w:szCs w:val="24"/>
        </w:rPr>
        <w:t xml:space="preserve">. </w:t>
      </w:r>
      <w:bookmarkStart w:id="13" w:name="bookmark22"/>
      <w:r w:rsidRPr="00BF1AEE">
        <w:rPr>
          <w:rStyle w:val="20"/>
          <w:color w:val="000000"/>
          <w:sz w:val="24"/>
          <w:szCs w:val="24"/>
        </w:rPr>
        <w:t xml:space="preserve">Заявитель имеет </w:t>
      </w:r>
      <w:proofErr w:type="gramStart"/>
      <w:r w:rsidRPr="00BF1AEE">
        <w:rPr>
          <w:rStyle w:val="20"/>
          <w:color w:val="000000"/>
          <w:sz w:val="24"/>
          <w:szCs w:val="24"/>
        </w:rPr>
        <w:t>право  на</w:t>
      </w:r>
      <w:proofErr w:type="gramEnd"/>
      <w:r w:rsidRPr="00BF1AEE">
        <w:rPr>
          <w:rStyle w:val="20"/>
          <w:color w:val="000000"/>
          <w:sz w:val="24"/>
          <w:szCs w:val="24"/>
        </w:rPr>
        <w:t xml:space="preserve"> досудебное (внесудебное)  </w:t>
      </w:r>
      <w:r w:rsidR="0019659E">
        <w:rPr>
          <w:rStyle w:val="20"/>
          <w:color w:val="000000"/>
          <w:sz w:val="24"/>
          <w:szCs w:val="24"/>
        </w:rPr>
        <w:t xml:space="preserve">обжалование решений и действий </w:t>
      </w:r>
      <w:r w:rsidRPr="00BF1AEE">
        <w:rPr>
          <w:rStyle w:val="20"/>
          <w:color w:val="000000"/>
          <w:sz w:val="24"/>
          <w:szCs w:val="24"/>
        </w:rPr>
        <w:t>(бездействий) органа предоставляющего государственную услугу, его должностных лиц, государственных гражданских служащих, принятых (осуществляемых) в ходе предоставления государственной услуги.</w:t>
      </w:r>
    </w:p>
    <w:p w:rsidR="00971341" w:rsidRPr="00C4039C" w:rsidRDefault="00971341" w:rsidP="00971341">
      <w:pPr>
        <w:pStyle w:val="21"/>
        <w:shd w:val="clear" w:color="auto" w:fill="auto"/>
        <w:tabs>
          <w:tab w:val="left" w:pos="112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</w:p>
    <w:p w:rsidR="00971341" w:rsidRDefault="00971341" w:rsidP="00971341">
      <w:pPr>
        <w:pStyle w:val="21"/>
        <w:shd w:val="clear" w:color="auto" w:fill="auto"/>
        <w:tabs>
          <w:tab w:val="left" w:pos="1124"/>
        </w:tabs>
        <w:spacing w:line="240" w:lineRule="auto"/>
        <w:ind w:firstLine="709"/>
        <w:jc w:val="center"/>
        <w:rPr>
          <w:rStyle w:val="4"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>30</w:t>
      </w:r>
      <w:r w:rsidRPr="00C4039C">
        <w:rPr>
          <w:rStyle w:val="20"/>
          <w:b/>
          <w:color w:val="000000"/>
          <w:sz w:val="24"/>
          <w:szCs w:val="24"/>
        </w:rPr>
        <w:t xml:space="preserve">. </w:t>
      </w:r>
      <w:r w:rsidRPr="00C4039C">
        <w:rPr>
          <w:rStyle w:val="4"/>
          <w:color w:val="000000"/>
          <w:sz w:val="24"/>
          <w:szCs w:val="24"/>
        </w:rPr>
        <w:t>Предмет жалобы</w:t>
      </w:r>
      <w:bookmarkEnd w:id="13"/>
    </w:p>
    <w:p w:rsidR="007076B5" w:rsidRPr="00C4039C" w:rsidRDefault="007076B5" w:rsidP="00971341">
      <w:pPr>
        <w:pStyle w:val="21"/>
        <w:shd w:val="clear" w:color="auto" w:fill="auto"/>
        <w:tabs>
          <w:tab w:val="left" w:pos="1124"/>
        </w:tabs>
        <w:spacing w:line="240" w:lineRule="auto"/>
        <w:ind w:firstLine="709"/>
        <w:jc w:val="center"/>
        <w:rPr>
          <w:rStyle w:val="4"/>
          <w:bCs w:val="0"/>
          <w:color w:val="000000"/>
          <w:sz w:val="24"/>
          <w:szCs w:val="24"/>
        </w:rPr>
      </w:pPr>
    </w:p>
    <w:p w:rsidR="00971341" w:rsidRPr="00C4039C" w:rsidRDefault="00971341" w:rsidP="00971341">
      <w:pPr>
        <w:pStyle w:val="21"/>
        <w:shd w:val="clear" w:color="auto" w:fill="auto"/>
        <w:tabs>
          <w:tab w:val="left" w:pos="1310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43</w:t>
      </w:r>
      <w:r w:rsidRPr="00C4039C">
        <w:rPr>
          <w:rStyle w:val="20"/>
          <w:color w:val="000000"/>
          <w:sz w:val="24"/>
          <w:szCs w:val="24"/>
        </w:rPr>
        <w:t xml:space="preserve">. Предметом жалобы являются решения и действия (бездействие) уполномоченного органа и (или) его должностных лиц (специалистов), принятые (осуществляемые) ими в ходе </w:t>
      </w:r>
      <w:r w:rsidRPr="00C4039C">
        <w:rPr>
          <w:rStyle w:val="5"/>
          <w:color w:val="000000"/>
          <w:sz w:val="24"/>
          <w:szCs w:val="24"/>
        </w:rPr>
        <w:t xml:space="preserve">вынесения </w:t>
      </w:r>
      <w:r>
        <w:rPr>
          <w:rStyle w:val="5"/>
          <w:color w:val="000000"/>
          <w:sz w:val="24"/>
          <w:szCs w:val="24"/>
        </w:rPr>
        <w:t>государственной услуги</w:t>
      </w:r>
      <w:r w:rsidRPr="00C4039C">
        <w:rPr>
          <w:rStyle w:val="20"/>
          <w:color w:val="000000"/>
          <w:sz w:val="24"/>
          <w:szCs w:val="24"/>
        </w:rPr>
        <w:t xml:space="preserve"> в соответствии с настоящим Регламентом (далее - жалоба), которые, по мнению заявителя, нарушают его права и законные интересы.</w:t>
      </w:r>
    </w:p>
    <w:p w:rsidR="00971341" w:rsidRPr="00C4039C" w:rsidRDefault="00971341" w:rsidP="00971341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44</w:t>
      </w:r>
      <w:r w:rsidRPr="00C4039C">
        <w:rPr>
          <w:rStyle w:val="20"/>
          <w:color w:val="000000"/>
          <w:sz w:val="24"/>
          <w:szCs w:val="24"/>
        </w:rPr>
        <w:t>. Заявитель может обратиться с жалобой, в том числе в следующих случаях:</w:t>
      </w:r>
    </w:p>
    <w:p w:rsidR="00971341" w:rsidRPr="00C4039C" w:rsidRDefault="00971341" w:rsidP="00971341">
      <w:pPr>
        <w:pStyle w:val="21"/>
        <w:shd w:val="clear" w:color="auto" w:fill="auto"/>
        <w:tabs>
          <w:tab w:val="left" w:pos="1072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C4039C">
        <w:rPr>
          <w:rStyle w:val="20"/>
          <w:color w:val="000000"/>
          <w:sz w:val="24"/>
          <w:szCs w:val="24"/>
        </w:rPr>
        <w:t>а</w:t>
      </w:r>
      <w:proofErr w:type="gramEnd"/>
      <w:r w:rsidRPr="00C4039C">
        <w:rPr>
          <w:rStyle w:val="20"/>
          <w:color w:val="000000"/>
          <w:sz w:val="24"/>
          <w:szCs w:val="24"/>
        </w:rPr>
        <w:t>) нарушение срока регистрации представленного в уполномоченный орган заявления;</w:t>
      </w:r>
    </w:p>
    <w:p w:rsidR="00971341" w:rsidRPr="00FA3BB6" w:rsidRDefault="00971341" w:rsidP="00971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039C">
        <w:rPr>
          <w:rStyle w:val="20"/>
          <w:rFonts w:eastAsiaTheme="minorHAnsi"/>
          <w:color w:val="000000"/>
          <w:sz w:val="24"/>
          <w:szCs w:val="24"/>
        </w:rPr>
        <w:t>б</w:t>
      </w:r>
      <w:proofErr w:type="gramEnd"/>
      <w:r w:rsidRPr="00C4039C">
        <w:rPr>
          <w:rStyle w:val="20"/>
          <w:rFonts w:eastAsiaTheme="minorHAnsi"/>
          <w:color w:val="000000"/>
          <w:sz w:val="24"/>
          <w:szCs w:val="24"/>
        </w:rPr>
        <w:t>)</w:t>
      </w:r>
      <w:r w:rsidRPr="00FA3BB6">
        <w:rPr>
          <w:rFonts w:ascii="Times New Roman" w:hAnsi="Times New Roman"/>
          <w:sz w:val="24"/>
          <w:szCs w:val="24"/>
        </w:rPr>
        <w:t xml:space="preserve"> нарушение срока предоставления государственной услуги;</w:t>
      </w:r>
    </w:p>
    <w:p w:rsidR="00971341" w:rsidRPr="00C4039C" w:rsidRDefault="00971341" w:rsidP="00971341">
      <w:pPr>
        <w:pStyle w:val="21"/>
        <w:shd w:val="clear" w:color="auto" w:fill="auto"/>
        <w:tabs>
          <w:tab w:val="left" w:pos="1112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C4039C">
        <w:rPr>
          <w:rStyle w:val="20"/>
          <w:color w:val="000000"/>
          <w:sz w:val="24"/>
          <w:szCs w:val="24"/>
        </w:rPr>
        <w:t>в</w:t>
      </w:r>
      <w:proofErr w:type="gramEnd"/>
      <w:r w:rsidRPr="00C4039C">
        <w:rPr>
          <w:rStyle w:val="20"/>
          <w:color w:val="000000"/>
          <w:sz w:val="24"/>
          <w:szCs w:val="24"/>
        </w:rPr>
        <w:t>) требование у заявителя документов, не предусмотренных нормативными правовыми актами Приднестровской Молдавской Республики</w:t>
      </w:r>
      <w:r>
        <w:rPr>
          <w:rStyle w:val="20"/>
          <w:color w:val="000000"/>
          <w:sz w:val="24"/>
          <w:szCs w:val="24"/>
        </w:rPr>
        <w:t xml:space="preserve"> при предоставлении государственной услуги</w:t>
      </w:r>
      <w:r w:rsidRPr="00C4039C">
        <w:rPr>
          <w:rStyle w:val="20"/>
          <w:color w:val="000000"/>
          <w:sz w:val="24"/>
          <w:szCs w:val="24"/>
        </w:rPr>
        <w:t>;</w:t>
      </w:r>
    </w:p>
    <w:p w:rsidR="00971341" w:rsidRPr="00C4039C" w:rsidRDefault="00971341" w:rsidP="00971341">
      <w:pPr>
        <w:pStyle w:val="21"/>
        <w:shd w:val="clear" w:color="auto" w:fill="auto"/>
        <w:tabs>
          <w:tab w:val="left" w:pos="1072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C4039C">
        <w:rPr>
          <w:rStyle w:val="20"/>
          <w:color w:val="000000"/>
          <w:sz w:val="24"/>
          <w:szCs w:val="24"/>
        </w:rPr>
        <w:t>г</w:t>
      </w:r>
      <w:proofErr w:type="gramEnd"/>
      <w:r w:rsidRPr="00C4039C">
        <w:rPr>
          <w:rStyle w:val="20"/>
          <w:color w:val="000000"/>
          <w:sz w:val="24"/>
          <w:szCs w:val="24"/>
        </w:rPr>
        <w:t xml:space="preserve">) отказ в приеме документов, предоставление которых предусмотрено нормативными правовыми актами Приднестровской Молдавской Республики для </w:t>
      </w:r>
      <w:r>
        <w:rPr>
          <w:rStyle w:val="20"/>
          <w:color w:val="000000"/>
          <w:sz w:val="24"/>
          <w:szCs w:val="24"/>
        </w:rPr>
        <w:t>выдачи государственной услуги</w:t>
      </w:r>
      <w:r w:rsidRPr="00C4039C">
        <w:rPr>
          <w:rStyle w:val="20"/>
          <w:color w:val="000000"/>
          <w:sz w:val="24"/>
          <w:szCs w:val="24"/>
        </w:rPr>
        <w:t xml:space="preserve"> у заявителя;</w:t>
      </w:r>
    </w:p>
    <w:p w:rsidR="00971341" w:rsidRPr="00FA3BB6" w:rsidRDefault="00971341" w:rsidP="00971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039C">
        <w:rPr>
          <w:rStyle w:val="20"/>
          <w:rFonts w:eastAsiaTheme="minorHAnsi"/>
          <w:color w:val="000000"/>
          <w:sz w:val="24"/>
          <w:szCs w:val="24"/>
        </w:rPr>
        <w:t>д</w:t>
      </w:r>
      <w:proofErr w:type="gramEnd"/>
      <w:r w:rsidRPr="00C4039C">
        <w:rPr>
          <w:rStyle w:val="20"/>
          <w:rFonts w:eastAsiaTheme="minorHAnsi"/>
          <w:color w:val="000000"/>
          <w:sz w:val="24"/>
          <w:szCs w:val="24"/>
        </w:rPr>
        <w:t xml:space="preserve">) </w:t>
      </w:r>
      <w:r w:rsidRPr="00FA3BB6">
        <w:rPr>
          <w:rFonts w:ascii="Times New Roman" w:hAnsi="Times New Roman"/>
          <w:sz w:val="24"/>
          <w:szCs w:val="24"/>
        </w:rPr>
        <w:t>отказ в предоставлении государственной услуги,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Республики;</w:t>
      </w:r>
    </w:p>
    <w:p w:rsidR="00971341" w:rsidRPr="00FA3BB6" w:rsidRDefault="00971341" w:rsidP="00971341">
      <w:pPr>
        <w:pStyle w:val="21"/>
        <w:shd w:val="clear" w:color="auto" w:fill="auto"/>
        <w:tabs>
          <w:tab w:val="left" w:pos="1072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C4039C">
        <w:rPr>
          <w:rStyle w:val="20"/>
          <w:color w:val="000000"/>
          <w:sz w:val="24"/>
          <w:szCs w:val="24"/>
        </w:rPr>
        <w:t>е</w:t>
      </w:r>
      <w:proofErr w:type="gramEnd"/>
      <w:r w:rsidRPr="00C4039C">
        <w:rPr>
          <w:rStyle w:val="20"/>
          <w:color w:val="000000"/>
          <w:sz w:val="24"/>
          <w:szCs w:val="24"/>
        </w:rPr>
        <w:t xml:space="preserve">) </w:t>
      </w:r>
      <w:r w:rsidRPr="00FA3BB6">
        <w:rPr>
          <w:sz w:val="24"/>
          <w:szCs w:val="24"/>
        </w:rPr>
        <w:t>истребование у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971341" w:rsidRPr="00C4039C" w:rsidRDefault="00971341" w:rsidP="00971341">
      <w:pPr>
        <w:pStyle w:val="21"/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proofErr w:type="gramStart"/>
      <w:r w:rsidRPr="00C4039C">
        <w:rPr>
          <w:rStyle w:val="20"/>
          <w:color w:val="000000"/>
          <w:sz w:val="24"/>
          <w:szCs w:val="24"/>
        </w:rPr>
        <w:t>ж</w:t>
      </w:r>
      <w:proofErr w:type="gramEnd"/>
      <w:r w:rsidRPr="00C4039C">
        <w:rPr>
          <w:rStyle w:val="20"/>
          <w:color w:val="000000"/>
          <w:sz w:val="24"/>
          <w:szCs w:val="24"/>
        </w:rPr>
        <w:t>) отказ уполномоченного органа либо его должностных лиц в исправлении допущенных опечаток и ошибок в выданных документах, либо нарушение установленного срока таких исправлений.</w:t>
      </w:r>
      <w:bookmarkStart w:id="14" w:name="bookmark23"/>
    </w:p>
    <w:p w:rsidR="00971341" w:rsidRPr="00C4039C" w:rsidRDefault="00971341" w:rsidP="00971341">
      <w:pPr>
        <w:pStyle w:val="21"/>
        <w:shd w:val="clear" w:color="auto" w:fill="auto"/>
        <w:tabs>
          <w:tab w:val="left" w:pos="1081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</w:p>
    <w:p w:rsidR="00971341" w:rsidRDefault="00971341" w:rsidP="00971341">
      <w:pPr>
        <w:pStyle w:val="21"/>
        <w:shd w:val="clear" w:color="auto" w:fill="auto"/>
        <w:tabs>
          <w:tab w:val="left" w:pos="1081"/>
        </w:tabs>
        <w:spacing w:line="240" w:lineRule="auto"/>
        <w:ind w:firstLine="709"/>
        <w:jc w:val="center"/>
        <w:rPr>
          <w:rStyle w:val="4"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>31</w:t>
      </w:r>
      <w:r w:rsidRPr="00C4039C">
        <w:rPr>
          <w:rStyle w:val="20"/>
          <w:b/>
          <w:color w:val="000000"/>
          <w:sz w:val="24"/>
          <w:szCs w:val="24"/>
        </w:rPr>
        <w:t xml:space="preserve">. </w:t>
      </w:r>
      <w:r w:rsidRPr="00C4039C">
        <w:rPr>
          <w:rStyle w:val="4"/>
          <w:color w:val="000000"/>
          <w:sz w:val="24"/>
          <w:szCs w:val="24"/>
        </w:rPr>
        <w:t>Порядок подачи и рассмотрения жалоб</w:t>
      </w:r>
      <w:bookmarkEnd w:id="14"/>
      <w:r>
        <w:rPr>
          <w:rStyle w:val="4"/>
          <w:color w:val="000000"/>
          <w:sz w:val="24"/>
          <w:szCs w:val="24"/>
        </w:rPr>
        <w:t>ы</w:t>
      </w:r>
    </w:p>
    <w:p w:rsidR="007076B5" w:rsidRPr="00C4039C" w:rsidRDefault="007076B5" w:rsidP="00971341">
      <w:pPr>
        <w:pStyle w:val="21"/>
        <w:shd w:val="clear" w:color="auto" w:fill="auto"/>
        <w:tabs>
          <w:tab w:val="left" w:pos="1081"/>
        </w:tabs>
        <w:spacing w:line="240" w:lineRule="auto"/>
        <w:ind w:firstLine="709"/>
        <w:jc w:val="center"/>
        <w:rPr>
          <w:rStyle w:val="4"/>
          <w:bCs w:val="0"/>
          <w:color w:val="000000"/>
          <w:sz w:val="24"/>
          <w:szCs w:val="24"/>
        </w:rPr>
      </w:pPr>
    </w:p>
    <w:p w:rsidR="00971341" w:rsidRDefault="00971341" w:rsidP="00971341">
      <w:pPr>
        <w:pStyle w:val="21"/>
        <w:shd w:val="clear" w:color="auto" w:fill="auto"/>
        <w:tabs>
          <w:tab w:val="left" w:pos="1124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45</w:t>
      </w:r>
      <w:r w:rsidRPr="00C4039C">
        <w:rPr>
          <w:rStyle w:val="20"/>
          <w:color w:val="000000"/>
          <w:sz w:val="24"/>
          <w:szCs w:val="24"/>
        </w:rPr>
        <w:t xml:space="preserve">. </w:t>
      </w:r>
      <w:r w:rsidRPr="00BF1AEE">
        <w:rPr>
          <w:rStyle w:val="20"/>
          <w:color w:val="000000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от заявителя в письменной форме на бумажном носителе или в электронной форме на официальный сайт соответствующей государствен</w:t>
      </w:r>
      <w:r>
        <w:rPr>
          <w:rStyle w:val="20"/>
          <w:color w:val="000000"/>
          <w:sz w:val="24"/>
          <w:szCs w:val="24"/>
        </w:rPr>
        <w:t xml:space="preserve">ной администрации </w:t>
      </w:r>
      <w:proofErr w:type="spellStart"/>
      <w:r w:rsidR="0099783B" w:rsidRPr="0099783B">
        <w:rPr>
          <w:sz w:val="24"/>
          <w:szCs w:val="24"/>
        </w:rPr>
        <w:t>Слободзейского</w:t>
      </w:r>
      <w:proofErr w:type="spellEnd"/>
      <w:r w:rsidR="0099783B" w:rsidRPr="0099783B">
        <w:rPr>
          <w:sz w:val="24"/>
          <w:szCs w:val="24"/>
        </w:rPr>
        <w:t xml:space="preserve"> района и города </w:t>
      </w:r>
      <w:proofErr w:type="spellStart"/>
      <w:r w:rsidR="0099783B" w:rsidRPr="0099783B">
        <w:rPr>
          <w:sz w:val="24"/>
          <w:szCs w:val="24"/>
        </w:rPr>
        <w:t>Слободзея</w:t>
      </w:r>
      <w:proofErr w:type="spellEnd"/>
      <w:r w:rsidRPr="00BF1AEE">
        <w:rPr>
          <w:rStyle w:val="20"/>
          <w:color w:val="000000"/>
          <w:sz w:val="24"/>
          <w:szCs w:val="24"/>
        </w:rPr>
        <w:t xml:space="preserve">. </w:t>
      </w:r>
    </w:p>
    <w:p w:rsidR="00971341" w:rsidRPr="00C4039C" w:rsidRDefault="00971341" w:rsidP="00971341">
      <w:pPr>
        <w:pStyle w:val="21"/>
        <w:shd w:val="clear" w:color="auto" w:fill="auto"/>
        <w:tabs>
          <w:tab w:val="left" w:pos="112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46</w:t>
      </w:r>
      <w:r w:rsidRPr="00C4039C">
        <w:rPr>
          <w:rStyle w:val="20"/>
          <w:color w:val="000000"/>
          <w:sz w:val="24"/>
          <w:szCs w:val="24"/>
        </w:rPr>
        <w:t>. В жалобе указывается:</w:t>
      </w:r>
    </w:p>
    <w:p w:rsidR="00971341" w:rsidRPr="00C4039C" w:rsidRDefault="00971341" w:rsidP="00971341">
      <w:pPr>
        <w:pStyle w:val="21"/>
        <w:shd w:val="clear" w:color="auto" w:fill="auto"/>
        <w:tabs>
          <w:tab w:val="left" w:pos="1065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C4039C">
        <w:rPr>
          <w:rStyle w:val="20"/>
          <w:color w:val="000000"/>
          <w:sz w:val="24"/>
          <w:szCs w:val="24"/>
        </w:rPr>
        <w:t>а</w:t>
      </w:r>
      <w:proofErr w:type="gramEnd"/>
      <w:r w:rsidRPr="00C4039C">
        <w:rPr>
          <w:rStyle w:val="20"/>
          <w:color w:val="000000"/>
          <w:sz w:val="24"/>
          <w:szCs w:val="24"/>
        </w:rPr>
        <w:t>) наименование уполномоченного органа, фамилия, имя, отчество его должностного лица (с указанием наименования должности), которому направляется обращение;</w:t>
      </w:r>
    </w:p>
    <w:p w:rsidR="00971341" w:rsidRPr="00C4039C" w:rsidRDefault="00971341" w:rsidP="00971341">
      <w:pPr>
        <w:pStyle w:val="21"/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C4039C">
        <w:rPr>
          <w:rStyle w:val="20"/>
          <w:color w:val="000000"/>
          <w:sz w:val="24"/>
          <w:szCs w:val="24"/>
        </w:rPr>
        <w:t>б</w:t>
      </w:r>
      <w:proofErr w:type="gramEnd"/>
      <w:r w:rsidRPr="00C4039C">
        <w:rPr>
          <w:rStyle w:val="20"/>
          <w:color w:val="000000"/>
          <w:sz w:val="24"/>
          <w:szCs w:val="24"/>
        </w:rPr>
        <w:t>) наименование и адрес и контактные данные заявителя;</w:t>
      </w:r>
    </w:p>
    <w:p w:rsidR="00971341" w:rsidRPr="00C4039C" w:rsidRDefault="00971341" w:rsidP="00971341">
      <w:pPr>
        <w:pStyle w:val="21"/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C4039C">
        <w:rPr>
          <w:rStyle w:val="20"/>
          <w:color w:val="000000"/>
          <w:sz w:val="24"/>
          <w:szCs w:val="24"/>
        </w:rPr>
        <w:t>в</w:t>
      </w:r>
      <w:proofErr w:type="gramEnd"/>
      <w:r w:rsidRPr="00C4039C">
        <w:rPr>
          <w:rStyle w:val="20"/>
          <w:color w:val="000000"/>
          <w:sz w:val="24"/>
          <w:szCs w:val="24"/>
        </w:rPr>
        <w:t>) изложение сути обращения;</w:t>
      </w:r>
    </w:p>
    <w:p w:rsidR="00971341" w:rsidRPr="00C4039C" w:rsidRDefault="00971341" w:rsidP="00971341">
      <w:pPr>
        <w:pStyle w:val="21"/>
        <w:shd w:val="clear" w:color="auto" w:fill="auto"/>
        <w:tabs>
          <w:tab w:val="left" w:pos="1085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C4039C">
        <w:rPr>
          <w:rStyle w:val="20"/>
          <w:color w:val="000000"/>
          <w:sz w:val="24"/>
          <w:szCs w:val="24"/>
        </w:rPr>
        <w:t>г</w:t>
      </w:r>
      <w:proofErr w:type="gramEnd"/>
      <w:r w:rsidRPr="00C4039C">
        <w:rPr>
          <w:rStyle w:val="20"/>
          <w:color w:val="000000"/>
          <w:sz w:val="24"/>
          <w:szCs w:val="24"/>
        </w:rPr>
        <w:t xml:space="preserve">) фамилия, имя, отчество </w:t>
      </w:r>
      <w:r>
        <w:rPr>
          <w:rStyle w:val="20"/>
          <w:color w:val="000000"/>
          <w:sz w:val="24"/>
          <w:szCs w:val="24"/>
        </w:rPr>
        <w:t>заявителя</w:t>
      </w:r>
      <w:r w:rsidRPr="00C4039C">
        <w:rPr>
          <w:rStyle w:val="20"/>
          <w:color w:val="000000"/>
          <w:sz w:val="24"/>
          <w:szCs w:val="24"/>
        </w:rPr>
        <w:t>;</w:t>
      </w:r>
    </w:p>
    <w:p w:rsidR="00971341" w:rsidRPr="00C4039C" w:rsidRDefault="00971341" w:rsidP="00971341">
      <w:pPr>
        <w:pStyle w:val="21"/>
        <w:shd w:val="clear" w:color="auto" w:fill="auto"/>
        <w:tabs>
          <w:tab w:val="left" w:pos="1080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C4039C">
        <w:rPr>
          <w:rStyle w:val="20"/>
          <w:color w:val="000000"/>
          <w:sz w:val="24"/>
          <w:szCs w:val="24"/>
        </w:rPr>
        <w:t>д</w:t>
      </w:r>
      <w:proofErr w:type="gramEnd"/>
      <w:r w:rsidRPr="00C4039C">
        <w:rPr>
          <w:rStyle w:val="20"/>
          <w:color w:val="000000"/>
          <w:sz w:val="24"/>
          <w:szCs w:val="24"/>
        </w:rPr>
        <w:t xml:space="preserve">) личная подпись </w:t>
      </w:r>
      <w:r>
        <w:rPr>
          <w:rStyle w:val="20"/>
          <w:color w:val="000000"/>
          <w:sz w:val="24"/>
          <w:szCs w:val="24"/>
        </w:rPr>
        <w:t>заявителя</w:t>
      </w:r>
      <w:r w:rsidRPr="00C4039C">
        <w:rPr>
          <w:rStyle w:val="20"/>
          <w:color w:val="000000"/>
          <w:sz w:val="24"/>
          <w:szCs w:val="24"/>
        </w:rPr>
        <w:t xml:space="preserve"> и дата.</w:t>
      </w:r>
    </w:p>
    <w:p w:rsidR="00971341" w:rsidRPr="00C4039C" w:rsidRDefault="00971341" w:rsidP="00971341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4039C">
        <w:rPr>
          <w:rStyle w:val="20"/>
          <w:color w:val="000000"/>
          <w:sz w:val="24"/>
          <w:szCs w:val="24"/>
        </w:rPr>
        <w:lastRenderedPageBreak/>
        <w:t>К обращению могут быть приложены необходимые для рассмотрения документы или их копии.</w:t>
      </w:r>
    </w:p>
    <w:p w:rsidR="00971341" w:rsidRPr="00C4039C" w:rsidRDefault="00971341" w:rsidP="00971341">
      <w:pPr>
        <w:pStyle w:val="50"/>
        <w:shd w:val="clear" w:color="auto" w:fill="auto"/>
        <w:tabs>
          <w:tab w:val="left" w:pos="3790"/>
        </w:tabs>
        <w:spacing w:line="240" w:lineRule="auto"/>
        <w:ind w:firstLine="709"/>
        <w:rPr>
          <w:rStyle w:val="5"/>
          <w:color w:val="000000"/>
          <w:sz w:val="24"/>
          <w:szCs w:val="24"/>
        </w:rPr>
      </w:pPr>
    </w:p>
    <w:p w:rsidR="00971341" w:rsidRDefault="00971341" w:rsidP="00971341">
      <w:pPr>
        <w:pStyle w:val="50"/>
        <w:shd w:val="clear" w:color="auto" w:fill="auto"/>
        <w:tabs>
          <w:tab w:val="left" w:pos="3790"/>
        </w:tabs>
        <w:spacing w:line="240" w:lineRule="auto"/>
        <w:ind w:firstLine="709"/>
        <w:jc w:val="center"/>
        <w:rPr>
          <w:rStyle w:val="5"/>
          <w:b/>
          <w:color w:val="000000"/>
          <w:sz w:val="24"/>
          <w:szCs w:val="24"/>
        </w:rPr>
      </w:pPr>
      <w:r w:rsidRPr="007076B5">
        <w:rPr>
          <w:rStyle w:val="5"/>
          <w:b/>
          <w:color w:val="000000"/>
          <w:sz w:val="24"/>
          <w:szCs w:val="24"/>
        </w:rPr>
        <w:t>32. Сроки рассмотрения жалобы</w:t>
      </w:r>
    </w:p>
    <w:p w:rsidR="007076B5" w:rsidRPr="007076B5" w:rsidRDefault="007076B5" w:rsidP="00971341">
      <w:pPr>
        <w:pStyle w:val="50"/>
        <w:shd w:val="clear" w:color="auto" w:fill="auto"/>
        <w:tabs>
          <w:tab w:val="left" w:pos="3790"/>
        </w:tabs>
        <w:spacing w:line="240" w:lineRule="auto"/>
        <w:ind w:firstLine="709"/>
        <w:jc w:val="center"/>
        <w:rPr>
          <w:rStyle w:val="5"/>
          <w:b/>
          <w:color w:val="000000"/>
          <w:sz w:val="24"/>
          <w:szCs w:val="24"/>
        </w:rPr>
      </w:pPr>
    </w:p>
    <w:p w:rsidR="00971341" w:rsidRPr="00D721B8" w:rsidRDefault="00971341" w:rsidP="00971341">
      <w:pPr>
        <w:pStyle w:val="21"/>
        <w:tabs>
          <w:tab w:val="left" w:pos="1176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47</w:t>
      </w:r>
      <w:r w:rsidRPr="00C4039C">
        <w:rPr>
          <w:rStyle w:val="20"/>
          <w:color w:val="000000"/>
          <w:sz w:val="24"/>
          <w:szCs w:val="24"/>
        </w:rPr>
        <w:t xml:space="preserve">. </w:t>
      </w:r>
      <w:r w:rsidRPr="00D721B8">
        <w:rPr>
          <w:rStyle w:val="20"/>
          <w:color w:val="000000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</w:t>
      </w:r>
    </w:p>
    <w:p w:rsidR="00971341" w:rsidRDefault="00971341" w:rsidP="00971341">
      <w:pPr>
        <w:pStyle w:val="21"/>
        <w:shd w:val="clear" w:color="auto" w:fill="auto"/>
        <w:tabs>
          <w:tab w:val="left" w:pos="1176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 w:rsidRPr="00D721B8">
        <w:rPr>
          <w:rStyle w:val="20"/>
          <w:color w:val="000000"/>
          <w:sz w:val="24"/>
          <w:szCs w:val="24"/>
        </w:rPr>
        <w:t>В случае, если жалоба подана в связи с допущенной опечаткой, ошибкой уполномоченного органа, жалоба должна быть рассмотрена в течение 3 (трех) рабочих дней со дня ее регистрации.</w:t>
      </w:r>
    </w:p>
    <w:p w:rsidR="00971341" w:rsidRPr="00C4039C" w:rsidRDefault="00971341" w:rsidP="00971341">
      <w:pPr>
        <w:pStyle w:val="21"/>
        <w:shd w:val="clear" w:color="auto" w:fill="auto"/>
        <w:tabs>
          <w:tab w:val="left" w:pos="1176"/>
        </w:tabs>
        <w:spacing w:line="240" w:lineRule="auto"/>
        <w:ind w:firstLine="709"/>
        <w:jc w:val="both"/>
        <w:rPr>
          <w:rStyle w:val="5"/>
          <w:color w:val="000000"/>
          <w:sz w:val="24"/>
          <w:szCs w:val="24"/>
        </w:rPr>
      </w:pPr>
    </w:p>
    <w:p w:rsidR="00971341" w:rsidRDefault="00971341" w:rsidP="00971341">
      <w:pPr>
        <w:pStyle w:val="50"/>
        <w:shd w:val="clear" w:color="auto" w:fill="auto"/>
        <w:tabs>
          <w:tab w:val="left" w:pos="1795"/>
        </w:tabs>
        <w:spacing w:line="240" w:lineRule="auto"/>
        <w:ind w:firstLine="709"/>
        <w:jc w:val="center"/>
        <w:rPr>
          <w:rStyle w:val="5"/>
          <w:b/>
          <w:color w:val="000000"/>
          <w:sz w:val="24"/>
          <w:szCs w:val="24"/>
        </w:rPr>
      </w:pPr>
      <w:r w:rsidRPr="007076B5">
        <w:rPr>
          <w:rStyle w:val="5"/>
          <w:b/>
          <w:color w:val="000000"/>
          <w:sz w:val="24"/>
          <w:szCs w:val="24"/>
        </w:rPr>
        <w:t>33. Перечень оснований для приостановления рассмотрения жалобы</w:t>
      </w:r>
    </w:p>
    <w:p w:rsidR="007076B5" w:rsidRPr="007076B5" w:rsidRDefault="007076B5" w:rsidP="00971341">
      <w:pPr>
        <w:pStyle w:val="50"/>
        <w:shd w:val="clear" w:color="auto" w:fill="auto"/>
        <w:tabs>
          <w:tab w:val="left" w:pos="1795"/>
        </w:tabs>
        <w:spacing w:line="240" w:lineRule="auto"/>
        <w:ind w:firstLine="709"/>
        <w:jc w:val="center"/>
        <w:rPr>
          <w:b w:val="0"/>
          <w:sz w:val="24"/>
          <w:szCs w:val="24"/>
        </w:rPr>
      </w:pPr>
    </w:p>
    <w:p w:rsidR="00971341" w:rsidRPr="00C4039C" w:rsidRDefault="00971341" w:rsidP="00971341">
      <w:pPr>
        <w:pStyle w:val="21"/>
        <w:shd w:val="clear" w:color="auto" w:fill="auto"/>
        <w:tabs>
          <w:tab w:val="left" w:pos="1205"/>
          <w:tab w:val="left" w:pos="9460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48</w:t>
      </w:r>
      <w:r w:rsidRPr="00C4039C">
        <w:rPr>
          <w:rStyle w:val="20"/>
          <w:color w:val="000000"/>
          <w:sz w:val="24"/>
          <w:szCs w:val="24"/>
        </w:rPr>
        <w:t>. Основания для приостановления рассмотрения жалобы отсутствуют.</w:t>
      </w:r>
    </w:p>
    <w:p w:rsidR="00971341" w:rsidRPr="00C4039C" w:rsidRDefault="00971341" w:rsidP="00971341">
      <w:pPr>
        <w:pStyle w:val="50"/>
        <w:shd w:val="clear" w:color="auto" w:fill="auto"/>
        <w:tabs>
          <w:tab w:val="left" w:pos="3595"/>
        </w:tabs>
        <w:spacing w:line="240" w:lineRule="auto"/>
        <w:ind w:firstLine="709"/>
        <w:jc w:val="center"/>
        <w:rPr>
          <w:rStyle w:val="5"/>
          <w:color w:val="000000"/>
          <w:sz w:val="24"/>
          <w:szCs w:val="24"/>
        </w:rPr>
      </w:pPr>
    </w:p>
    <w:p w:rsidR="00971341" w:rsidRDefault="00971341" w:rsidP="00971341">
      <w:pPr>
        <w:pStyle w:val="50"/>
        <w:shd w:val="clear" w:color="auto" w:fill="auto"/>
        <w:tabs>
          <w:tab w:val="left" w:pos="3595"/>
        </w:tabs>
        <w:spacing w:line="240" w:lineRule="auto"/>
        <w:ind w:firstLine="709"/>
        <w:jc w:val="center"/>
        <w:rPr>
          <w:rStyle w:val="5"/>
          <w:b/>
          <w:color w:val="000000"/>
          <w:sz w:val="24"/>
          <w:szCs w:val="24"/>
        </w:rPr>
      </w:pPr>
      <w:r w:rsidRPr="007076B5">
        <w:rPr>
          <w:rStyle w:val="5"/>
          <w:b/>
          <w:color w:val="000000"/>
          <w:sz w:val="24"/>
          <w:szCs w:val="24"/>
        </w:rPr>
        <w:t>34. Результат рассмотрения жалобы</w:t>
      </w:r>
    </w:p>
    <w:p w:rsidR="007076B5" w:rsidRPr="007076B5" w:rsidRDefault="007076B5" w:rsidP="00971341">
      <w:pPr>
        <w:pStyle w:val="50"/>
        <w:shd w:val="clear" w:color="auto" w:fill="auto"/>
        <w:tabs>
          <w:tab w:val="left" w:pos="3595"/>
        </w:tabs>
        <w:spacing w:line="240" w:lineRule="auto"/>
        <w:ind w:firstLine="709"/>
        <w:jc w:val="center"/>
        <w:rPr>
          <w:rStyle w:val="5"/>
          <w:b/>
          <w:color w:val="000000"/>
          <w:sz w:val="24"/>
          <w:szCs w:val="24"/>
        </w:rPr>
      </w:pPr>
    </w:p>
    <w:p w:rsidR="00971341" w:rsidRDefault="00971341" w:rsidP="00971341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49</w:t>
      </w:r>
      <w:r w:rsidRPr="00C4039C">
        <w:rPr>
          <w:rStyle w:val="20"/>
          <w:color w:val="000000"/>
          <w:sz w:val="24"/>
          <w:szCs w:val="24"/>
        </w:rPr>
        <w:t xml:space="preserve">. По результатам рассмотрения жалобы </w:t>
      </w:r>
      <w:r w:rsidRPr="00D721B8">
        <w:rPr>
          <w:rStyle w:val="20"/>
          <w:color w:val="000000"/>
          <w:sz w:val="24"/>
          <w:szCs w:val="24"/>
        </w:rPr>
        <w:t>принимается одно из следующих решений:</w:t>
      </w:r>
    </w:p>
    <w:p w:rsidR="00971341" w:rsidRPr="00C4039C" w:rsidRDefault="00971341" w:rsidP="00971341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sz w:val="24"/>
          <w:szCs w:val="24"/>
        </w:rPr>
      </w:pPr>
      <w:proofErr w:type="gramStart"/>
      <w:r w:rsidRPr="00C4039C">
        <w:rPr>
          <w:rStyle w:val="20"/>
          <w:color w:val="000000"/>
          <w:sz w:val="24"/>
          <w:szCs w:val="24"/>
        </w:rPr>
        <w:t>а</w:t>
      </w:r>
      <w:proofErr w:type="gramEnd"/>
      <w:r w:rsidRPr="00C4039C">
        <w:rPr>
          <w:rStyle w:val="20"/>
          <w:color w:val="000000"/>
          <w:sz w:val="24"/>
          <w:szCs w:val="24"/>
        </w:rPr>
        <w:t xml:space="preserve">) </w:t>
      </w:r>
      <w:r>
        <w:rPr>
          <w:rStyle w:val="20"/>
          <w:color w:val="000000"/>
          <w:sz w:val="24"/>
          <w:szCs w:val="24"/>
        </w:rPr>
        <w:t xml:space="preserve">об </w:t>
      </w:r>
      <w:r w:rsidRPr="00C4039C">
        <w:rPr>
          <w:rStyle w:val="20"/>
          <w:color w:val="000000"/>
          <w:sz w:val="24"/>
          <w:szCs w:val="24"/>
        </w:rPr>
        <w:t>удовлетвор</w:t>
      </w:r>
      <w:r>
        <w:rPr>
          <w:rStyle w:val="20"/>
          <w:color w:val="000000"/>
          <w:sz w:val="24"/>
          <w:szCs w:val="24"/>
        </w:rPr>
        <w:t>ении</w:t>
      </w:r>
      <w:r w:rsidRPr="00C4039C">
        <w:rPr>
          <w:rStyle w:val="20"/>
          <w:color w:val="000000"/>
          <w:sz w:val="24"/>
          <w:szCs w:val="24"/>
        </w:rPr>
        <w:t xml:space="preserve"> жалоб</w:t>
      </w:r>
      <w:r>
        <w:rPr>
          <w:rStyle w:val="20"/>
          <w:color w:val="000000"/>
          <w:sz w:val="24"/>
          <w:szCs w:val="24"/>
        </w:rPr>
        <w:t>ы</w:t>
      </w:r>
      <w:r w:rsidRPr="00C4039C">
        <w:rPr>
          <w:rStyle w:val="20"/>
          <w:color w:val="000000"/>
          <w:sz w:val="24"/>
          <w:szCs w:val="24"/>
        </w:rPr>
        <w:t>, в том числе в форме отмены принятого решения,</w:t>
      </w:r>
      <w:r w:rsidRPr="00C4039C">
        <w:rPr>
          <w:sz w:val="24"/>
          <w:szCs w:val="24"/>
        </w:rPr>
        <w:t xml:space="preserve"> </w:t>
      </w:r>
      <w:r w:rsidRPr="00C4039C">
        <w:rPr>
          <w:rStyle w:val="20"/>
          <w:color w:val="000000"/>
          <w:sz w:val="24"/>
          <w:szCs w:val="24"/>
        </w:rPr>
        <w:t>исправления допущенных уполномоченным органом, опечаток и ошибок в выданных документах;</w:t>
      </w:r>
    </w:p>
    <w:p w:rsidR="00971341" w:rsidRPr="00C4039C" w:rsidRDefault="00971341" w:rsidP="00971341">
      <w:pPr>
        <w:pStyle w:val="21"/>
        <w:shd w:val="clear" w:color="auto" w:fill="auto"/>
        <w:tabs>
          <w:tab w:val="left" w:pos="9173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C4039C">
        <w:rPr>
          <w:rStyle w:val="20"/>
          <w:color w:val="000000"/>
          <w:sz w:val="24"/>
          <w:szCs w:val="24"/>
        </w:rPr>
        <w:t>б</w:t>
      </w:r>
      <w:proofErr w:type="gramEnd"/>
      <w:r w:rsidRPr="00C4039C">
        <w:rPr>
          <w:rStyle w:val="20"/>
          <w:color w:val="000000"/>
          <w:sz w:val="24"/>
          <w:szCs w:val="24"/>
        </w:rPr>
        <w:t xml:space="preserve">) </w:t>
      </w:r>
      <w:r>
        <w:rPr>
          <w:rStyle w:val="20"/>
          <w:color w:val="000000"/>
          <w:sz w:val="24"/>
          <w:szCs w:val="24"/>
        </w:rPr>
        <w:t xml:space="preserve">об </w:t>
      </w:r>
      <w:r w:rsidRPr="00C4039C">
        <w:rPr>
          <w:rStyle w:val="20"/>
          <w:color w:val="000000"/>
          <w:sz w:val="24"/>
          <w:szCs w:val="24"/>
        </w:rPr>
        <w:t>отказ</w:t>
      </w:r>
      <w:r>
        <w:rPr>
          <w:rStyle w:val="20"/>
          <w:color w:val="000000"/>
          <w:sz w:val="24"/>
          <w:szCs w:val="24"/>
        </w:rPr>
        <w:t>е</w:t>
      </w:r>
      <w:r w:rsidRPr="00C4039C">
        <w:rPr>
          <w:rStyle w:val="20"/>
          <w:color w:val="000000"/>
          <w:sz w:val="24"/>
          <w:szCs w:val="24"/>
        </w:rPr>
        <w:t xml:space="preserve"> в удовлетворении жалобы.</w:t>
      </w:r>
    </w:p>
    <w:p w:rsidR="00971341" w:rsidRPr="00C4039C" w:rsidRDefault="00971341" w:rsidP="00971341">
      <w:pPr>
        <w:pStyle w:val="50"/>
        <w:shd w:val="clear" w:color="auto" w:fill="auto"/>
        <w:tabs>
          <w:tab w:val="left" w:pos="2560"/>
        </w:tabs>
        <w:spacing w:line="240" w:lineRule="auto"/>
        <w:ind w:firstLine="709"/>
        <w:jc w:val="center"/>
        <w:rPr>
          <w:rStyle w:val="5"/>
          <w:color w:val="000000"/>
          <w:sz w:val="24"/>
          <w:szCs w:val="24"/>
        </w:rPr>
      </w:pPr>
    </w:p>
    <w:p w:rsidR="00971341" w:rsidRDefault="00971341" w:rsidP="00971341">
      <w:pPr>
        <w:pStyle w:val="50"/>
        <w:shd w:val="clear" w:color="auto" w:fill="auto"/>
        <w:tabs>
          <w:tab w:val="left" w:pos="2560"/>
        </w:tabs>
        <w:spacing w:line="240" w:lineRule="auto"/>
        <w:ind w:firstLine="709"/>
        <w:jc w:val="center"/>
        <w:rPr>
          <w:rStyle w:val="5"/>
          <w:b/>
          <w:color w:val="000000"/>
          <w:sz w:val="24"/>
          <w:szCs w:val="24"/>
        </w:rPr>
      </w:pPr>
      <w:r w:rsidRPr="007076B5">
        <w:rPr>
          <w:rStyle w:val="5"/>
          <w:b/>
          <w:color w:val="000000"/>
          <w:sz w:val="24"/>
          <w:szCs w:val="24"/>
        </w:rPr>
        <w:t>35. Порядок информирования заявителя о результатах рассмотрения жалобы</w:t>
      </w:r>
    </w:p>
    <w:p w:rsidR="007076B5" w:rsidRPr="007076B5" w:rsidRDefault="007076B5" w:rsidP="00971341">
      <w:pPr>
        <w:pStyle w:val="50"/>
        <w:shd w:val="clear" w:color="auto" w:fill="auto"/>
        <w:tabs>
          <w:tab w:val="left" w:pos="2560"/>
        </w:tabs>
        <w:spacing w:line="240" w:lineRule="auto"/>
        <w:ind w:firstLine="709"/>
        <w:jc w:val="center"/>
        <w:rPr>
          <w:b w:val="0"/>
          <w:sz w:val="24"/>
          <w:szCs w:val="24"/>
        </w:rPr>
      </w:pPr>
    </w:p>
    <w:p w:rsidR="00971341" w:rsidRPr="00D721B8" w:rsidRDefault="00971341" w:rsidP="00971341">
      <w:pPr>
        <w:pStyle w:val="21"/>
        <w:ind w:firstLine="709"/>
        <w:jc w:val="both"/>
        <w:rPr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50</w:t>
      </w:r>
      <w:r w:rsidRPr="00C4039C">
        <w:rPr>
          <w:rStyle w:val="20"/>
          <w:color w:val="000000"/>
          <w:sz w:val="24"/>
          <w:szCs w:val="24"/>
        </w:rPr>
        <w:t xml:space="preserve">. </w:t>
      </w:r>
      <w:r w:rsidRPr="00D721B8">
        <w:rPr>
          <w:color w:val="000000"/>
          <w:sz w:val="24"/>
          <w:szCs w:val="24"/>
        </w:rPr>
        <w:t xml:space="preserve">По результатам рассмотрения жалобы не позднее дня, следующего за днем принятия решения, указанного в пункте </w:t>
      </w:r>
      <w:r>
        <w:rPr>
          <w:color w:val="000000"/>
          <w:sz w:val="24"/>
          <w:szCs w:val="24"/>
        </w:rPr>
        <w:t>38</w:t>
      </w:r>
      <w:r w:rsidRPr="00D721B8">
        <w:rPr>
          <w:color w:val="000000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1341" w:rsidRPr="00C4039C" w:rsidRDefault="00971341" w:rsidP="00971341">
      <w:pPr>
        <w:pStyle w:val="21"/>
        <w:shd w:val="clear" w:color="auto" w:fill="auto"/>
        <w:spacing w:line="240" w:lineRule="auto"/>
        <w:ind w:firstLine="709"/>
        <w:jc w:val="both"/>
        <w:rPr>
          <w:rStyle w:val="5"/>
          <w:color w:val="000000"/>
          <w:sz w:val="24"/>
          <w:szCs w:val="24"/>
        </w:rPr>
      </w:pPr>
    </w:p>
    <w:p w:rsidR="00971341" w:rsidRDefault="00971341" w:rsidP="00971341">
      <w:pPr>
        <w:pStyle w:val="50"/>
        <w:shd w:val="clear" w:color="auto" w:fill="auto"/>
        <w:tabs>
          <w:tab w:val="left" w:pos="3075"/>
        </w:tabs>
        <w:spacing w:line="240" w:lineRule="auto"/>
        <w:ind w:firstLine="709"/>
        <w:jc w:val="center"/>
        <w:rPr>
          <w:rStyle w:val="5"/>
          <w:b/>
          <w:color w:val="000000"/>
          <w:sz w:val="24"/>
          <w:szCs w:val="24"/>
        </w:rPr>
      </w:pPr>
      <w:r w:rsidRPr="007076B5">
        <w:rPr>
          <w:rStyle w:val="5"/>
          <w:b/>
          <w:color w:val="000000"/>
          <w:sz w:val="24"/>
          <w:szCs w:val="24"/>
        </w:rPr>
        <w:t>36. Порядок обжалования решения по жалобе</w:t>
      </w:r>
    </w:p>
    <w:p w:rsidR="007076B5" w:rsidRPr="007076B5" w:rsidRDefault="007076B5" w:rsidP="00971341">
      <w:pPr>
        <w:pStyle w:val="50"/>
        <w:shd w:val="clear" w:color="auto" w:fill="auto"/>
        <w:tabs>
          <w:tab w:val="left" w:pos="3075"/>
        </w:tabs>
        <w:spacing w:line="240" w:lineRule="auto"/>
        <w:ind w:firstLine="709"/>
        <w:jc w:val="center"/>
        <w:rPr>
          <w:b w:val="0"/>
          <w:sz w:val="24"/>
          <w:szCs w:val="24"/>
        </w:rPr>
      </w:pPr>
    </w:p>
    <w:p w:rsidR="00971341" w:rsidRPr="00C4039C" w:rsidRDefault="00971341" w:rsidP="00971341">
      <w:pPr>
        <w:pStyle w:val="21"/>
        <w:shd w:val="clear" w:color="auto" w:fill="auto"/>
        <w:tabs>
          <w:tab w:val="left" w:pos="1205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51</w:t>
      </w:r>
      <w:r w:rsidRPr="00C4039C">
        <w:rPr>
          <w:rStyle w:val="20"/>
          <w:color w:val="000000"/>
          <w:sz w:val="24"/>
          <w:szCs w:val="24"/>
        </w:rPr>
        <w:t>. Решение по жалобе может быть обжаловано в судебном порядке.</w:t>
      </w:r>
    </w:p>
    <w:p w:rsidR="00971341" w:rsidRPr="00C4039C" w:rsidRDefault="00971341" w:rsidP="00971341">
      <w:pPr>
        <w:pStyle w:val="50"/>
        <w:shd w:val="clear" w:color="auto" w:fill="auto"/>
        <w:tabs>
          <w:tab w:val="left" w:pos="2175"/>
        </w:tabs>
        <w:spacing w:line="240" w:lineRule="auto"/>
        <w:ind w:firstLine="709"/>
        <w:jc w:val="center"/>
        <w:rPr>
          <w:rStyle w:val="5"/>
          <w:color w:val="000000"/>
          <w:sz w:val="24"/>
          <w:szCs w:val="24"/>
        </w:rPr>
      </w:pPr>
    </w:p>
    <w:p w:rsidR="00971341" w:rsidRPr="007076B5" w:rsidRDefault="00971341" w:rsidP="00971341">
      <w:pPr>
        <w:pStyle w:val="50"/>
        <w:shd w:val="clear" w:color="auto" w:fill="auto"/>
        <w:tabs>
          <w:tab w:val="left" w:pos="2175"/>
        </w:tabs>
        <w:spacing w:line="240" w:lineRule="auto"/>
        <w:ind w:firstLine="709"/>
        <w:jc w:val="center"/>
        <w:rPr>
          <w:b w:val="0"/>
          <w:sz w:val="24"/>
          <w:szCs w:val="24"/>
        </w:rPr>
      </w:pPr>
      <w:r w:rsidRPr="007076B5">
        <w:rPr>
          <w:rStyle w:val="5"/>
          <w:b/>
          <w:color w:val="000000"/>
          <w:sz w:val="24"/>
          <w:szCs w:val="24"/>
        </w:rPr>
        <w:t>37. Право заявителя на получение информации и документов,</w:t>
      </w:r>
      <w:r w:rsidRPr="007076B5">
        <w:rPr>
          <w:b w:val="0"/>
          <w:sz w:val="24"/>
          <w:szCs w:val="24"/>
        </w:rPr>
        <w:t xml:space="preserve"> </w:t>
      </w:r>
      <w:r w:rsidRPr="007076B5">
        <w:rPr>
          <w:rStyle w:val="5"/>
          <w:b/>
          <w:color w:val="000000"/>
          <w:sz w:val="24"/>
          <w:szCs w:val="24"/>
        </w:rPr>
        <w:t>необходимых для обоснования и рассмотрения жалобы</w:t>
      </w:r>
    </w:p>
    <w:p w:rsidR="00971341" w:rsidRPr="00C4039C" w:rsidRDefault="00971341" w:rsidP="00971341">
      <w:pPr>
        <w:spacing w:after="0" w:line="240" w:lineRule="auto"/>
        <w:ind w:firstLine="709"/>
        <w:jc w:val="both"/>
        <w:rPr>
          <w:rStyle w:val="20"/>
          <w:rFonts w:eastAsiaTheme="minorHAnsi"/>
          <w:color w:val="000000"/>
          <w:sz w:val="24"/>
          <w:szCs w:val="24"/>
        </w:rPr>
      </w:pPr>
    </w:p>
    <w:p w:rsidR="00971341" w:rsidRDefault="00971341" w:rsidP="00971341">
      <w:pPr>
        <w:spacing w:after="0" w:line="240" w:lineRule="auto"/>
        <w:ind w:firstLine="709"/>
        <w:jc w:val="both"/>
        <w:rPr>
          <w:rStyle w:val="20"/>
          <w:rFonts w:eastAsiaTheme="minorHAnsi"/>
          <w:color w:val="000000"/>
          <w:sz w:val="24"/>
          <w:szCs w:val="24"/>
        </w:rPr>
      </w:pPr>
      <w:r>
        <w:rPr>
          <w:rStyle w:val="20"/>
          <w:rFonts w:eastAsiaTheme="minorHAnsi"/>
          <w:color w:val="000000"/>
          <w:sz w:val="24"/>
          <w:szCs w:val="24"/>
        </w:rPr>
        <w:t>52</w:t>
      </w:r>
      <w:r w:rsidRPr="00C4039C">
        <w:rPr>
          <w:rStyle w:val="20"/>
          <w:rFonts w:eastAsiaTheme="minorHAnsi"/>
          <w:color w:val="000000"/>
          <w:sz w:val="24"/>
          <w:szCs w:val="24"/>
        </w:rPr>
        <w:t>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жалобы.</w:t>
      </w:r>
    </w:p>
    <w:p w:rsidR="00971341" w:rsidRDefault="00971341" w:rsidP="00971341">
      <w:pPr>
        <w:spacing w:after="0" w:line="240" w:lineRule="auto"/>
        <w:ind w:firstLine="709"/>
        <w:jc w:val="both"/>
        <w:rPr>
          <w:rStyle w:val="20"/>
          <w:rFonts w:eastAsiaTheme="minorHAnsi"/>
          <w:color w:val="000000"/>
          <w:sz w:val="24"/>
          <w:szCs w:val="24"/>
        </w:rPr>
      </w:pPr>
    </w:p>
    <w:p w:rsidR="00971341" w:rsidRDefault="00971341" w:rsidP="00971341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 xml:space="preserve">38. Порядок и периодичность осуществления плановых и внеплановых проверок полноты и </w:t>
      </w:r>
      <w:proofErr w:type="gramStart"/>
      <w:r>
        <w:rPr>
          <w:rStyle w:val="20"/>
          <w:b/>
          <w:color w:val="000000"/>
          <w:sz w:val="24"/>
          <w:szCs w:val="24"/>
        </w:rPr>
        <w:t>качества  предоставления</w:t>
      </w:r>
      <w:proofErr w:type="gramEnd"/>
      <w:r>
        <w:rPr>
          <w:rStyle w:val="20"/>
          <w:b/>
          <w:color w:val="000000"/>
          <w:sz w:val="24"/>
          <w:szCs w:val="24"/>
        </w:rPr>
        <w:t xml:space="preserve"> государственных услуг</w:t>
      </w:r>
    </w:p>
    <w:p w:rsidR="00971341" w:rsidRDefault="00971341" w:rsidP="00971341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</w:p>
    <w:p w:rsidR="00971341" w:rsidRDefault="00971341" w:rsidP="00971341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53.Плановые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:rsidR="00971341" w:rsidRDefault="00971341" w:rsidP="00971341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Внеплановая проверка, проводимая уполномоченным исполнительным органом государственной власти, назначается в порядке, </w:t>
      </w:r>
      <w:proofErr w:type="gramStart"/>
      <w:r>
        <w:rPr>
          <w:rStyle w:val="20"/>
          <w:color w:val="000000"/>
          <w:sz w:val="24"/>
          <w:szCs w:val="24"/>
        </w:rPr>
        <w:t>предусмотренном  действующим</w:t>
      </w:r>
      <w:proofErr w:type="gramEnd"/>
      <w:r>
        <w:rPr>
          <w:rStyle w:val="20"/>
          <w:color w:val="000000"/>
          <w:sz w:val="24"/>
          <w:szCs w:val="24"/>
        </w:rPr>
        <w:t xml:space="preserve"> законодательством Приднестровской Молдавской  Республики.</w:t>
      </w:r>
    </w:p>
    <w:p w:rsidR="00971341" w:rsidRDefault="00971341" w:rsidP="00971341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Внеплановые проверки также могут проводиться по решению руководителя органа, оказывающего государственную услугу.</w:t>
      </w:r>
    </w:p>
    <w:p w:rsidR="00971341" w:rsidRDefault="00971341" w:rsidP="00971341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</w:p>
    <w:p w:rsidR="00971341" w:rsidRDefault="00971341" w:rsidP="00971341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</w:p>
    <w:p w:rsidR="00971341" w:rsidRDefault="00971341" w:rsidP="00971341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lastRenderedPageBreak/>
        <w:t xml:space="preserve">39. Ответственность </w:t>
      </w:r>
      <w:proofErr w:type="gramStart"/>
      <w:r>
        <w:rPr>
          <w:rStyle w:val="20"/>
          <w:b/>
          <w:color w:val="000000"/>
          <w:sz w:val="24"/>
          <w:szCs w:val="24"/>
        </w:rPr>
        <w:t>должностных  лиц</w:t>
      </w:r>
      <w:proofErr w:type="gramEnd"/>
      <w:r>
        <w:rPr>
          <w:rStyle w:val="20"/>
          <w:b/>
          <w:color w:val="000000"/>
          <w:sz w:val="24"/>
          <w:szCs w:val="24"/>
        </w:rPr>
        <w:t xml:space="preserve"> уполномоченного органа за решения и действия (бездействие), принимаемые (осуществляемые) ими в ходе предоставления государственной услуги</w:t>
      </w:r>
    </w:p>
    <w:p w:rsidR="007076B5" w:rsidRDefault="007076B5" w:rsidP="00971341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center"/>
        <w:rPr>
          <w:rStyle w:val="20"/>
          <w:b/>
          <w:color w:val="000000"/>
          <w:sz w:val="24"/>
          <w:szCs w:val="24"/>
        </w:rPr>
      </w:pPr>
    </w:p>
    <w:p w:rsidR="00971341" w:rsidRDefault="00971341" w:rsidP="00971341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54. В случае выявления неправомерных решений, действий (бездействия) должностных лиц уполномоченного органа, ответственных за </w:t>
      </w:r>
      <w:proofErr w:type="gramStart"/>
      <w:r>
        <w:rPr>
          <w:rStyle w:val="20"/>
          <w:color w:val="000000"/>
          <w:sz w:val="24"/>
          <w:szCs w:val="24"/>
        </w:rPr>
        <w:t>предоставление  государственной</w:t>
      </w:r>
      <w:proofErr w:type="gramEnd"/>
      <w:r>
        <w:rPr>
          <w:rStyle w:val="20"/>
          <w:color w:val="000000"/>
          <w:sz w:val="24"/>
          <w:szCs w:val="24"/>
        </w:rPr>
        <w:t xml:space="preserve"> услуги, и фактов нарушения прав и законных интересов заявителей виновные должностные лица несут ответственность в соответствии  с законодательством Приднестровской Молдавской Республики.</w:t>
      </w:r>
    </w:p>
    <w:p w:rsidR="00971341" w:rsidRPr="00B3202A" w:rsidRDefault="00971341" w:rsidP="00971341">
      <w:pPr>
        <w:pStyle w:val="21"/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Персональная ответственность должностных лиц уполномоченного органа закрепляется в их должностных инструкциях в соответствии с законодательством Приднестровской Молдавской Республики.</w:t>
      </w:r>
    </w:p>
    <w:p w:rsidR="00971341" w:rsidRPr="00C4039C" w:rsidRDefault="00971341" w:rsidP="00971341">
      <w:pPr>
        <w:spacing w:after="0" w:line="240" w:lineRule="auto"/>
        <w:ind w:firstLine="709"/>
        <w:jc w:val="center"/>
        <w:rPr>
          <w:rStyle w:val="20"/>
          <w:rFonts w:eastAsiaTheme="minorHAnsi"/>
          <w:color w:val="000000"/>
          <w:sz w:val="24"/>
          <w:szCs w:val="24"/>
        </w:rPr>
      </w:pPr>
    </w:p>
    <w:p w:rsidR="00971341" w:rsidRPr="00C4039C" w:rsidRDefault="00971341" w:rsidP="00971341">
      <w:pPr>
        <w:spacing w:after="0" w:line="240" w:lineRule="auto"/>
        <w:ind w:firstLine="709"/>
        <w:jc w:val="both"/>
        <w:rPr>
          <w:rStyle w:val="20"/>
          <w:rFonts w:eastAsiaTheme="minorHAnsi"/>
          <w:color w:val="000000"/>
          <w:sz w:val="24"/>
          <w:szCs w:val="24"/>
        </w:rPr>
      </w:pPr>
    </w:p>
    <w:p w:rsidR="00971341" w:rsidRPr="00C4039C" w:rsidRDefault="00971341" w:rsidP="00971341">
      <w:pPr>
        <w:spacing w:after="0" w:line="240" w:lineRule="auto"/>
        <w:ind w:firstLine="709"/>
        <w:jc w:val="both"/>
        <w:rPr>
          <w:rStyle w:val="20"/>
          <w:rFonts w:eastAsiaTheme="minorHAnsi"/>
          <w:color w:val="000000"/>
          <w:sz w:val="24"/>
          <w:szCs w:val="24"/>
        </w:rPr>
      </w:pPr>
    </w:p>
    <w:p w:rsidR="00971341" w:rsidRPr="00C4039C" w:rsidRDefault="00971341" w:rsidP="00971341">
      <w:pPr>
        <w:spacing w:after="0" w:line="240" w:lineRule="auto"/>
        <w:ind w:firstLine="709"/>
        <w:jc w:val="both"/>
        <w:rPr>
          <w:rStyle w:val="20"/>
          <w:rFonts w:eastAsiaTheme="minorHAnsi"/>
          <w:color w:val="000000"/>
          <w:sz w:val="24"/>
          <w:szCs w:val="24"/>
        </w:rPr>
      </w:pPr>
    </w:p>
    <w:p w:rsidR="00971341" w:rsidRPr="00C4039C" w:rsidRDefault="00971341" w:rsidP="00971341">
      <w:pPr>
        <w:spacing w:after="0" w:line="240" w:lineRule="auto"/>
        <w:ind w:firstLine="709"/>
        <w:jc w:val="both"/>
        <w:rPr>
          <w:rStyle w:val="20"/>
          <w:rFonts w:eastAsiaTheme="minorHAnsi"/>
          <w:color w:val="000000"/>
          <w:sz w:val="24"/>
          <w:szCs w:val="24"/>
        </w:rPr>
      </w:pPr>
    </w:p>
    <w:p w:rsidR="00971341" w:rsidRPr="00C4039C" w:rsidRDefault="00971341" w:rsidP="00971341">
      <w:pPr>
        <w:spacing w:after="0" w:line="240" w:lineRule="auto"/>
        <w:ind w:firstLine="709"/>
        <w:jc w:val="both"/>
        <w:rPr>
          <w:rStyle w:val="20"/>
          <w:rFonts w:eastAsiaTheme="minorHAnsi"/>
          <w:color w:val="000000"/>
          <w:sz w:val="24"/>
          <w:szCs w:val="24"/>
        </w:rPr>
      </w:pPr>
    </w:p>
    <w:p w:rsidR="00971341" w:rsidRPr="00C4039C" w:rsidRDefault="00971341" w:rsidP="00971341">
      <w:pPr>
        <w:spacing w:after="0" w:line="240" w:lineRule="auto"/>
        <w:ind w:firstLine="709"/>
        <w:jc w:val="both"/>
        <w:rPr>
          <w:rStyle w:val="20"/>
          <w:rFonts w:eastAsiaTheme="minorHAnsi"/>
          <w:color w:val="000000"/>
          <w:sz w:val="24"/>
          <w:szCs w:val="24"/>
        </w:rPr>
      </w:pPr>
    </w:p>
    <w:p w:rsidR="00971341" w:rsidRPr="00C4039C" w:rsidRDefault="00971341" w:rsidP="00971341">
      <w:pPr>
        <w:spacing w:after="0" w:line="240" w:lineRule="auto"/>
        <w:ind w:firstLine="709"/>
        <w:jc w:val="both"/>
        <w:rPr>
          <w:rStyle w:val="20"/>
          <w:rFonts w:eastAsiaTheme="minorHAnsi"/>
          <w:color w:val="000000"/>
          <w:sz w:val="24"/>
          <w:szCs w:val="24"/>
        </w:rPr>
      </w:pPr>
    </w:p>
    <w:p w:rsidR="00971341" w:rsidRPr="00C4039C" w:rsidRDefault="00971341" w:rsidP="00971341">
      <w:pPr>
        <w:spacing w:after="0" w:line="240" w:lineRule="auto"/>
        <w:ind w:firstLine="709"/>
        <w:jc w:val="both"/>
        <w:rPr>
          <w:rStyle w:val="20"/>
          <w:rFonts w:eastAsiaTheme="minorHAnsi"/>
          <w:color w:val="000000"/>
          <w:sz w:val="24"/>
          <w:szCs w:val="24"/>
        </w:rPr>
      </w:pPr>
    </w:p>
    <w:p w:rsidR="00971341" w:rsidRPr="00C4039C" w:rsidRDefault="00971341" w:rsidP="00971341">
      <w:pPr>
        <w:spacing w:after="0" w:line="240" w:lineRule="auto"/>
        <w:ind w:firstLine="709"/>
        <w:jc w:val="both"/>
        <w:rPr>
          <w:rStyle w:val="20"/>
          <w:rFonts w:eastAsiaTheme="minorHAnsi"/>
          <w:color w:val="000000"/>
          <w:sz w:val="24"/>
          <w:szCs w:val="24"/>
        </w:rPr>
      </w:pPr>
    </w:p>
    <w:p w:rsidR="00971341" w:rsidRDefault="00971341" w:rsidP="00971341">
      <w:pPr>
        <w:rPr>
          <w:rFonts w:ascii="Times New Roman" w:hAnsi="Times New Roman"/>
          <w:sz w:val="24"/>
          <w:szCs w:val="24"/>
        </w:rPr>
      </w:pPr>
    </w:p>
    <w:p w:rsidR="00971341" w:rsidRDefault="00971341" w:rsidP="00971341">
      <w:pPr>
        <w:rPr>
          <w:rFonts w:ascii="Times New Roman" w:hAnsi="Times New Roman"/>
          <w:sz w:val="24"/>
          <w:szCs w:val="24"/>
        </w:rPr>
      </w:pPr>
    </w:p>
    <w:p w:rsidR="00971341" w:rsidRDefault="00971341" w:rsidP="00971341">
      <w:pPr>
        <w:rPr>
          <w:rFonts w:ascii="Times New Roman" w:hAnsi="Times New Roman"/>
          <w:sz w:val="24"/>
          <w:szCs w:val="24"/>
        </w:rPr>
      </w:pPr>
    </w:p>
    <w:p w:rsidR="00971341" w:rsidRDefault="00971341" w:rsidP="00971341">
      <w:pPr>
        <w:rPr>
          <w:rFonts w:ascii="Times New Roman" w:hAnsi="Times New Roman"/>
          <w:sz w:val="24"/>
          <w:szCs w:val="24"/>
        </w:rPr>
      </w:pPr>
    </w:p>
    <w:p w:rsidR="0019659E" w:rsidRDefault="0019659E" w:rsidP="00971341">
      <w:pPr>
        <w:rPr>
          <w:rFonts w:ascii="Times New Roman" w:hAnsi="Times New Roman"/>
          <w:sz w:val="24"/>
          <w:szCs w:val="24"/>
        </w:rPr>
      </w:pPr>
    </w:p>
    <w:p w:rsidR="0019659E" w:rsidRDefault="0019659E" w:rsidP="00971341">
      <w:pPr>
        <w:rPr>
          <w:rFonts w:ascii="Times New Roman" w:hAnsi="Times New Roman"/>
          <w:sz w:val="24"/>
          <w:szCs w:val="24"/>
        </w:rPr>
      </w:pPr>
    </w:p>
    <w:p w:rsidR="0019659E" w:rsidRDefault="0019659E" w:rsidP="00971341">
      <w:pPr>
        <w:rPr>
          <w:rFonts w:ascii="Times New Roman" w:hAnsi="Times New Roman"/>
          <w:sz w:val="24"/>
          <w:szCs w:val="24"/>
        </w:rPr>
      </w:pPr>
    </w:p>
    <w:p w:rsidR="0019659E" w:rsidRDefault="0019659E" w:rsidP="00971341">
      <w:pPr>
        <w:rPr>
          <w:rFonts w:ascii="Times New Roman" w:hAnsi="Times New Roman"/>
          <w:sz w:val="24"/>
          <w:szCs w:val="24"/>
        </w:rPr>
      </w:pPr>
    </w:p>
    <w:p w:rsidR="0019659E" w:rsidRDefault="0019659E" w:rsidP="00971341">
      <w:pPr>
        <w:rPr>
          <w:rFonts w:ascii="Times New Roman" w:hAnsi="Times New Roman"/>
          <w:sz w:val="24"/>
          <w:szCs w:val="24"/>
        </w:rPr>
      </w:pPr>
    </w:p>
    <w:p w:rsidR="0019659E" w:rsidRDefault="0019659E" w:rsidP="00971341">
      <w:pPr>
        <w:rPr>
          <w:rFonts w:ascii="Times New Roman" w:hAnsi="Times New Roman"/>
          <w:sz w:val="24"/>
          <w:szCs w:val="24"/>
        </w:rPr>
      </w:pPr>
    </w:p>
    <w:p w:rsidR="0019659E" w:rsidRDefault="0019659E" w:rsidP="00971341">
      <w:pPr>
        <w:rPr>
          <w:rFonts w:ascii="Times New Roman" w:hAnsi="Times New Roman"/>
          <w:sz w:val="24"/>
          <w:szCs w:val="24"/>
        </w:rPr>
      </w:pPr>
    </w:p>
    <w:p w:rsidR="0019659E" w:rsidRDefault="0019659E" w:rsidP="00971341">
      <w:pPr>
        <w:rPr>
          <w:rFonts w:ascii="Times New Roman" w:hAnsi="Times New Roman"/>
          <w:sz w:val="24"/>
          <w:szCs w:val="24"/>
        </w:rPr>
      </w:pPr>
    </w:p>
    <w:p w:rsidR="0019659E" w:rsidRDefault="0019659E" w:rsidP="00971341">
      <w:pPr>
        <w:rPr>
          <w:rFonts w:ascii="Times New Roman" w:hAnsi="Times New Roman"/>
          <w:sz w:val="24"/>
          <w:szCs w:val="24"/>
        </w:rPr>
      </w:pPr>
    </w:p>
    <w:p w:rsidR="0019659E" w:rsidRDefault="0019659E" w:rsidP="00971341">
      <w:pPr>
        <w:rPr>
          <w:rFonts w:ascii="Times New Roman" w:hAnsi="Times New Roman"/>
          <w:sz w:val="24"/>
          <w:szCs w:val="24"/>
        </w:rPr>
      </w:pPr>
    </w:p>
    <w:p w:rsidR="0019659E" w:rsidRDefault="0019659E" w:rsidP="00971341">
      <w:pPr>
        <w:rPr>
          <w:rFonts w:ascii="Times New Roman" w:hAnsi="Times New Roman"/>
          <w:sz w:val="24"/>
          <w:szCs w:val="24"/>
        </w:rPr>
      </w:pPr>
    </w:p>
    <w:p w:rsidR="0019659E" w:rsidRDefault="0019659E" w:rsidP="00971341">
      <w:pPr>
        <w:rPr>
          <w:rFonts w:ascii="Times New Roman" w:hAnsi="Times New Roman"/>
          <w:sz w:val="24"/>
          <w:szCs w:val="24"/>
        </w:rPr>
      </w:pPr>
    </w:p>
    <w:p w:rsidR="00971341" w:rsidRDefault="00971341" w:rsidP="00971341">
      <w:pPr>
        <w:rPr>
          <w:rFonts w:ascii="Times New Roman" w:hAnsi="Times New Roman"/>
          <w:sz w:val="24"/>
          <w:szCs w:val="24"/>
        </w:rPr>
      </w:pPr>
    </w:p>
    <w:p w:rsidR="0019659E" w:rsidRDefault="0019659E" w:rsidP="00971341">
      <w:pPr>
        <w:rPr>
          <w:rFonts w:ascii="Times New Roman" w:hAnsi="Times New Roman"/>
          <w:sz w:val="24"/>
          <w:szCs w:val="24"/>
        </w:rPr>
      </w:pPr>
    </w:p>
    <w:p w:rsidR="00971341" w:rsidRDefault="00971341" w:rsidP="0099783B">
      <w:pPr>
        <w:spacing w:after="0" w:line="240" w:lineRule="auto"/>
        <w:ind w:left="283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к Регламенту</w:t>
      </w:r>
    </w:p>
    <w:p w:rsidR="00971341" w:rsidRDefault="00971341" w:rsidP="0099783B">
      <w:pPr>
        <w:spacing w:after="0" w:line="240" w:lineRule="auto"/>
        <w:ind w:left="283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предоставления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государственной администрацией </w:t>
      </w:r>
    </w:p>
    <w:p w:rsidR="00971341" w:rsidRDefault="0099783B" w:rsidP="0099783B">
      <w:pPr>
        <w:spacing w:after="0" w:line="240" w:lineRule="auto"/>
        <w:ind w:left="2832" w:firstLine="709"/>
        <w:rPr>
          <w:rFonts w:ascii="Times New Roman" w:hAnsi="Times New Roman"/>
          <w:sz w:val="24"/>
          <w:szCs w:val="24"/>
        </w:rPr>
      </w:pPr>
      <w:proofErr w:type="spellStart"/>
      <w:r w:rsidRPr="0099783B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Pr="0099783B">
        <w:rPr>
          <w:rFonts w:ascii="Times New Roman" w:hAnsi="Times New Roman" w:cs="Times New Roman"/>
          <w:sz w:val="24"/>
          <w:szCs w:val="24"/>
        </w:rPr>
        <w:t xml:space="preserve"> района и города </w:t>
      </w:r>
      <w:proofErr w:type="spellStart"/>
      <w:r w:rsidRPr="0099783B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</w:p>
    <w:p w:rsidR="00971341" w:rsidRDefault="00971341" w:rsidP="0099783B">
      <w:pPr>
        <w:spacing w:after="0" w:line="240" w:lineRule="auto"/>
        <w:ind w:left="2832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услуги</w:t>
      </w:r>
    </w:p>
    <w:p w:rsidR="00971341" w:rsidRDefault="00971341" w:rsidP="0099783B">
      <w:pPr>
        <w:spacing w:after="0" w:line="240" w:lineRule="auto"/>
        <w:ind w:left="283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«Выдача Решения о признании объекта недвижимости </w:t>
      </w:r>
    </w:p>
    <w:p w:rsidR="00971341" w:rsidRDefault="00971341" w:rsidP="0099783B">
      <w:pPr>
        <w:spacing w:after="0" w:line="240" w:lineRule="auto"/>
        <w:ind w:left="2832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прекратившим  существование</w:t>
      </w:r>
      <w:proofErr w:type="gramEnd"/>
      <w:r>
        <w:rPr>
          <w:rFonts w:ascii="Times New Roman" w:hAnsi="Times New Roman"/>
          <w:sz w:val="24"/>
          <w:szCs w:val="24"/>
        </w:rPr>
        <w:t>»»</w:t>
      </w:r>
    </w:p>
    <w:p w:rsidR="00971341" w:rsidRDefault="00971341" w:rsidP="0099783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71341" w:rsidRDefault="00971341" w:rsidP="0099783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71341" w:rsidRDefault="00971341" w:rsidP="0099783B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Государственной администрации</w:t>
      </w:r>
    </w:p>
    <w:p w:rsidR="0099783B" w:rsidRDefault="0099783B" w:rsidP="0099783B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 w:rsidRPr="0099783B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Pr="0099783B">
        <w:rPr>
          <w:rFonts w:ascii="Times New Roman" w:hAnsi="Times New Roman" w:cs="Times New Roman"/>
          <w:sz w:val="24"/>
          <w:szCs w:val="24"/>
        </w:rPr>
        <w:t xml:space="preserve"> района и города </w:t>
      </w:r>
      <w:proofErr w:type="spellStart"/>
      <w:r w:rsidRPr="0099783B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 w:rsidR="00971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341" w:rsidRDefault="0099783B" w:rsidP="0099783B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В.В.Тищенко</w:t>
      </w:r>
      <w:proofErr w:type="spellEnd"/>
      <w:r w:rsidR="00971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971341" w:rsidRDefault="00971341" w:rsidP="00997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9783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                                                                     </w:t>
      </w:r>
    </w:p>
    <w:p w:rsidR="00971341" w:rsidRDefault="00971341" w:rsidP="009978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9783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1341" w:rsidRDefault="00971341" w:rsidP="009713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971341" w:rsidRDefault="00971341" w:rsidP="009713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971341" w:rsidRDefault="00971341" w:rsidP="0097134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71341" w:rsidRDefault="00971341" w:rsidP="009713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  признать, числившийся за мной объект недвижимости, расположенный по адресу: _________________________________________________________________________</w:t>
      </w:r>
    </w:p>
    <w:p w:rsidR="00971341" w:rsidRDefault="00971341" w:rsidP="009713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71341" w:rsidRDefault="00971341" w:rsidP="009713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 существование  и списать его с технического учета.</w:t>
      </w:r>
    </w:p>
    <w:p w:rsidR="00971341" w:rsidRDefault="00971341" w:rsidP="009713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341" w:rsidRDefault="00971341" w:rsidP="009713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971341" w:rsidRDefault="00971341" w:rsidP="009713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341" w:rsidRDefault="00971341" w:rsidP="009713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20___г.                                                               Подпись _____________</w:t>
      </w:r>
    </w:p>
    <w:p w:rsidR="00971341" w:rsidRDefault="00971341" w:rsidP="00971341"/>
    <w:p w:rsidR="00BC2335" w:rsidRDefault="00BC2335" w:rsidP="00971341">
      <w:pPr>
        <w:rPr>
          <w:rFonts w:ascii="Times New Roman" w:hAnsi="Times New Roman"/>
          <w:sz w:val="24"/>
          <w:szCs w:val="24"/>
        </w:rPr>
      </w:pPr>
    </w:p>
    <w:p w:rsidR="00BC2335" w:rsidRDefault="00BC2335" w:rsidP="00971341">
      <w:pPr>
        <w:rPr>
          <w:rFonts w:ascii="Times New Roman" w:hAnsi="Times New Roman"/>
          <w:sz w:val="24"/>
          <w:szCs w:val="24"/>
        </w:rPr>
      </w:pPr>
    </w:p>
    <w:p w:rsidR="00BC2335" w:rsidRDefault="00BC2335" w:rsidP="00971341">
      <w:pPr>
        <w:rPr>
          <w:rFonts w:ascii="Times New Roman" w:hAnsi="Times New Roman"/>
          <w:sz w:val="24"/>
          <w:szCs w:val="24"/>
        </w:rPr>
      </w:pPr>
    </w:p>
    <w:p w:rsidR="00BC2335" w:rsidRDefault="00BC2335" w:rsidP="00971341">
      <w:pPr>
        <w:rPr>
          <w:rFonts w:ascii="Times New Roman" w:hAnsi="Times New Roman"/>
          <w:sz w:val="24"/>
          <w:szCs w:val="24"/>
        </w:rPr>
      </w:pPr>
    </w:p>
    <w:p w:rsidR="00BC2335" w:rsidRDefault="00BC2335" w:rsidP="00971341">
      <w:pPr>
        <w:rPr>
          <w:rFonts w:ascii="Times New Roman" w:hAnsi="Times New Roman"/>
          <w:sz w:val="24"/>
          <w:szCs w:val="24"/>
        </w:rPr>
      </w:pPr>
    </w:p>
    <w:p w:rsidR="00BC2335" w:rsidRDefault="00BC2335" w:rsidP="00971341">
      <w:pPr>
        <w:rPr>
          <w:rFonts w:ascii="Times New Roman" w:hAnsi="Times New Roman"/>
          <w:sz w:val="24"/>
          <w:szCs w:val="24"/>
        </w:rPr>
      </w:pPr>
    </w:p>
    <w:p w:rsidR="00BC2335" w:rsidRDefault="00BC2335" w:rsidP="00971341">
      <w:pPr>
        <w:rPr>
          <w:rFonts w:ascii="Times New Roman" w:hAnsi="Times New Roman"/>
          <w:sz w:val="24"/>
          <w:szCs w:val="24"/>
        </w:rPr>
      </w:pPr>
    </w:p>
    <w:p w:rsidR="00BC2335" w:rsidRDefault="00BC2335" w:rsidP="00971341">
      <w:pPr>
        <w:rPr>
          <w:rFonts w:ascii="Times New Roman" w:hAnsi="Times New Roman"/>
          <w:sz w:val="24"/>
          <w:szCs w:val="24"/>
        </w:rPr>
      </w:pPr>
    </w:p>
    <w:p w:rsidR="00BC2335" w:rsidRDefault="00BC2335" w:rsidP="00971341">
      <w:pPr>
        <w:rPr>
          <w:rFonts w:ascii="Times New Roman" w:hAnsi="Times New Roman"/>
          <w:sz w:val="24"/>
          <w:szCs w:val="24"/>
        </w:rPr>
      </w:pPr>
    </w:p>
    <w:p w:rsidR="00BC2335" w:rsidRDefault="00BC2335" w:rsidP="00971341">
      <w:pPr>
        <w:rPr>
          <w:rFonts w:ascii="Times New Roman" w:hAnsi="Times New Roman"/>
          <w:sz w:val="24"/>
          <w:szCs w:val="24"/>
        </w:rPr>
      </w:pPr>
    </w:p>
    <w:p w:rsidR="0019659E" w:rsidRDefault="0019659E" w:rsidP="00971341">
      <w:pPr>
        <w:rPr>
          <w:rFonts w:ascii="Times New Roman" w:hAnsi="Times New Roman"/>
          <w:sz w:val="24"/>
          <w:szCs w:val="24"/>
        </w:rPr>
      </w:pPr>
    </w:p>
    <w:p w:rsidR="00BC2335" w:rsidRDefault="00BC2335" w:rsidP="0099783B">
      <w:pPr>
        <w:spacing w:after="0" w:line="240" w:lineRule="auto"/>
        <w:ind w:left="283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к Регламенту</w:t>
      </w:r>
    </w:p>
    <w:p w:rsidR="00BC2335" w:rsidRDefault="00BC2335" w:rsidP="0099783B">
      <w:pPr>
        <w:spacing w:after="0" w:line="240" w:lineRule="auto"/>
        <w:ind w:left="283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предоставления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государственной администрацией </w:t>
      </w:r>
    </w:p>
    <w:p w:rsidR="00BC2335" w:rsidRDefault="0099783B" w:rsidP="0099783B">
      <w:pPr>
        <w:spacing w:after="0" w:line="240" w:lineRule="auto"/>
        <w:ind w:left="2832"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Слободзейского</w:t>
      </w:r>
      <w:proofErr w:type="spellEnd"/>
      <w:r w:rsidR="00BC2335">
        <w:rPr>
          <w:rFonts w:ascii="Times New Roman" w:hAnsi="Times New Roman"/>
          <w:sz w:val="24"/>
          <w:szCs w:val="24"/>
        </w:rPr>
        <w:t xml:space="preserve"> района и города </w:t>
      </w:r>
      <w:proofErr w:type="spellStart"/>
      <w:r>
        <w:rPr>
          <w:rFonts w:ascii="Times New Roman" w:hAnsi="Times New Roman"/>
          <w:sz w:val="24"/>
          <w:szCs w:val="24"/>
        </w:rPr>
        <w:t>Слободзея</w:t>
      </w:r>
      <w:proofErr w:type="spellEnd"/>
      <w:r w:rsidR="00BC2335">
        <w:rPr>
          <w:rFonts w:ascii="Times New Roman" w:hAnsi="Times New Roman"/>
          <w:sz w:val="24"/>
          <w:szCs w:val="24"/>
        </w:rPr>
        <w:t xml:space="preserve"> </w:t>
      </w:r>
    </w:p>
    <w:p w:rsidR="00BC2335" w:rsidRDefault="00BC2335" w:rsidP="0099783B">
      <w:pPr>
        <w:spacing w:after="0" w:line="240" w:lineRule="auto"/>
        <w:ind w:left="2832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услуги</w:t>
      </w:r>
    </w:p>
    <w:p w:rsidR="00BC2335" w:rsidRDefault="00BC2335" w:rsidP="0099783B">
      <w:pPr>
        <w:spacing w:after="0" w:line="240" w:lineRule="auto"/>
        <w:ind w:left="283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«Выдача Решения о признании объекта недвижимости </w:t>
      </w:r>
    </w:p>
    <w:p w:rsidR="00BC2335" w:rsidRDefault="00BC2335" w:rsidP="0099783B">
      <w:pPr>
        <w:spacing w:after="0" w:line="240" w:lineRule="auto"/>
        <w:ind w:left="2832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прекратившим  существование</w:t>
      </w:r>
      <w:proofErr w:type="gramEnd"/>
      <w:r>
        <w:rPr>
          <w:rFonts w:ascii="Times New Roman" w:hAnsi="Times New Roman"/>
          <w:sz w:val="24"/>
          <w:szCs w:val="24"/>
        </w:rPr>
        <w:t>»»</w:t>
      </w:r>
    </w:p>
    <w:p w:rsidR="00BC2335" w:rsidRDefault="00BC2335" w:rsidP="0099783B">
      <w:pPr>
        <w:rPr>
          <w:rFonts w:ascii="Times New Roman" w:hAnsi="Times New Roman"/>
          <w:sz w:val="24"/>
          <w:szCs w:val="24"/>
        </w:rPr>
      </w:pPr>
    </w:p>
    <w:p w:rsidR="00BC2335" w:rsidRDefault="00BC2335" w:rsidP="00971341">
      <w:pPr>
        <w:rPr>
          <w:rFonts w:ascii="Times New Roman" w:hAnsi="Times New Roman"/>
          <w:sz w:val="24"/>
          <w:szCs w:val="24"/>
        </w:rPr>
      </w:pPr>
    </w:p>
    <w:p w:rsidR="00BC2335" w:rsidRDefault="00BC2335" w:rsidP="00BC2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9C">
        <w:rPr>
          <w:rFonts w:ascii="Times New Roman" w:hAnsi="Times New Roman" w:cs="Times New Roman"/>
          <w:b/>
          <w:sz w:val="24"/>
          <w:szCs w:val="24"/>
        </w:rPr>
        <w:t>БЛОК-СХЕМА ПРЕДОСТАВЛЕНИЯ ГОСУДАРСТВЕННОЙ УСЛУГИ</w:t>
      </w:r>
    </w:p>
    <w:p w:rsidR="00BC2335" w:rsidRPr="00C4039C" w:rsidRDefault="00BC2335" w:rsidP="00BC2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BC2335" w:rsidRPr="00C4039C" w:rsidTr="006E592C">
        <w:trPr>
          <w:trHeight w:val="635"/>
        </w:trPr>
        <w:tc>
          <w:tcPr>
            <w:tcW w:w="9286" w:type="dxa"/>
            <w:tcBorders>
              <w:bottom w:val="single" w:sz="4" w:space="0" w:color="auto"/>
            </w:tcBorders>
          </w:tcPr>
          <w:p w:rsidR="00BC2335" w:rsidRPr="00C4039C" w:rsidRDefault="00BC2335" w:rsidP="006E5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2A7D">
              <w:rPr>
                <w:rFonts w:ascii="Times New Roman" w:hAnsi="Times New Roman" w:cs="Times New Roman"/>
                <w:sz w:val="24"/>
                <w:szCs w:val="24"/>
              </w:rPr>
              <w:t xml:space="preserve">одача заявления в профильное подразделение уполномоченного органа </w:t>
            </w:r>
          </w:p>
        </w:tc>
      </w:tr>
    </w:tbl>
    <w:p w:rsidR="00BC2335" w:rsidRPr="00C4039C" w:rsidRDefault="001B3444" w:rsidP="00BC2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55245</wp:posOffset>
                </wp:positionV>
                <wp:extent cx="431165" cy="457200"/>
                <wp:effectExtent l="33020" t="13335" r="31115" b="571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457200"/>
                        </a:xfrm>
                        <a:prstGeom prst="downArrow">
                          <a:avLst>
                            <a:gd name="adj1" fmla="val 50000"/>
                            <a:gd name="adj2" fmla="val 26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26A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" o:spid="_x0000_s1026" type="#_x0000_t67" style="position:absolute;margin-left:212.3pt;margin-top:4.35pt;width:33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">
                <v:textbox style="layout-flow:vertical-ideographic"/>
              </v:shape>
            </w:pict>
          </mc:Fallback>
        </mc:AlternateContent>
      </w:r>
    </w:p>
    <w:tbl>
      <w:tblPr>
        <w:tblStyle w:val="ab"/>
        <w:tblpPr w:leftFromText="180" w:rightFromText="180" w:vertAnchor="text" w:horzAnchor="margin" w:tblpX="-318" w:tblpY="61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C2335" w:rsidTr="006E592C">
        <w:tc>
          <w:tcPr>
            <w:tcW w:w="9322" w:type="dxa"/>
          </w:tcPr>
          <w:p w:rsidR="00BC2335" w:rsidRDefault="00BC2335" w:rsidP="006E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2A7D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предмет наличия (отсутствия) оснований для отказа в выдаче государственной слуги</w:t>
            </w:r>
            <w:r w:rsidRPr="008E2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2335" w:rsidRDefault="00BC2335" w:rsidP="00BC2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335" w:rsidRPr="008E2A7D" w:rsidRDefault="00BC2335" w:rsidP="00BC2335">
      <w:pPr>
        <w:rPr>
          <w:rFonts w:ascii="Times New Roman" w:hAnsi="Times New Roman" w:cs="Times New Roman"/>
          <w:sz w:val="24"/>
          <w:szCs w:val="24"/>
        </w:rPr>
      </w:pPr>
    </w:p>
    <w:p w:rsidR="00BC2335" w:rsidRPr="008E2A7D" w:rsidRDefault="00BC2335" w:rsidP="00BC2335">
      <w:pPr>
        <w:rPr>
          <w:rFonts w:ascii="Times New Roman" w:hAnsi="Times New Roman" w:cs="Times New Roman"/>
          <w:sz w:val="24"/>
          <w:szCs w:val="24"/>
        </w:rPr>
      </w:pPr>
    </w:p>
    <w:p w:rsidR="00BC2335" w:rsidRPr="008E2A7D" w:rsidRDefault="001B3444" w:rsidP="00BC2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142875</wp:posOffset>
                </wp:positionV>
                <wp:extent cx="431165" cy="457200"/>
                <wp:effectExtent l="26670" t="13335" r="27940" b="571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457200"/>
                        </a:xfrm>
                        <a:prstGeom prst="downArrow">
                          <a:avLst>
                            <a:gd name="adj1" fmla="val 50000"/>
                            <a:gd name="adj2" fmla="val 26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5BAF0" id="AutoShape 20" o:spid="_x0000_s1026" type="#_x0000_t67" style="position:absolute;margin-left:212.3pt;margin-top:11.25pt;width:33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-3069590</wp:posOffset>
                </wp:positionH>
                <wp:positionV relativeFrom="paragraph">
                  <wp:posOffset>142875</wp:posOffset>
                </wp:positionV>
                <wp:extent cx="431165" cy="457200"/>
                <wp:effectExtent l="33020" t="13335" r="31115" b="1524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457200"/>
                        </a:xfrm>
                        <a:prstGeom prst="downArrow">
                          <a:avLst>
                            <a:gd name="adj1" fmla="val 50000"/>
                            <a:gd name="adj2" fmla="val 26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E5DB4" id="AutoShape 17" o:spid="_x0000_s1026" type="#_x0000_t67" style="position:absolute;margin-left:-241.7pt;margin-top:11.25pt;width:33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">
                <v:textbox style="layout-flow:vertical-ideographic"/>
              </v:shape>
            </w:pict>
          </mc:Fallback>
        </mc:AlternateContent>
      </w:r>
    </w:p>
    <w:tbl>
      <w:tblPr>
        <w:tblStyle w:val="ab"/>
        <w:tblpPr w:leftFromText="180" w:rightFromText="180" w:vertAnchor="text" w:horzAnchor="margin" w:tblpX="-318" w:tblpY="598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C2335" w:rsidTr="006E592C">
        <w:tc>
          <w:tcPr>
            <w:tcW w:w="9322" w:type="dxa"/>
          </w:tcPr>
          <w:p w:rsidR="00BC2335" w:rsidRDefault="00BC2335" w:rsidP="006E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2A7D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комиссией для принятия решения либо отказа в предоставлении государственной услуги</w:t>
            </w:r>
          </w:p>
        </w:tc>
      </w:tr>
    </w:tbl>
    <w:p w:rsidR="00BC2335" w:rsidRDefault="00BC2335" w:rsidP="00BC2335">
      <w:pPr>
        <w:rPr>
          <w:rFonts w:ascii="Times New Roman" w:hAnsi="Times New Roman" w:cs="Times New Roman"/>
          <w:sz w:val="24"/>
          <w:szCs w:val="24"/>
        </w:rPr>
      </w:pPr>
    </w:p>
    <w:p w:rsidR="00BC2335" w:rsidRDefault="001B3444" w:rsidP="00BC23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-3069590</wp:posOffset>
                </wp:positionH>
                <wp:positionV relativeFrom="paragraph">
                  <wp:posOffset>637540</wp:posOffset>
                </wp:positionV>
                <wp:extent cx="431165" cy="457200"/>
                <wp:effectExtent l="33020" t="12700" r="31115" b="1587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457200"/>
                        </a:xfrm>
                        <a:prstGeom prst="downArrow">
                          <a:avLst>
                            <a:gd name="adj1" fmla="val 50000"/>
                            <a:gd name="adj2" fmla="val 26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ED819" id="AutoShape 15" o:spid="_x0000_s1026" type="#_x0000_t67" style="position:absolute;margin-left:-241.7pt;margin-top:50.2pt;width:33.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BC2335" w:rsidRPr="001B1B9F" w:rsidRDefault="005340FC" w:rsidP="00BC2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3B8D5" wp14:editId="3756BD83">
                <wp:simplePos x="0" y="0"/>
                <wp:positionH relativeFrom="column">
                  <wp:posOffset>2729865</wp:posOffset>
                </wp:positionH>
                <wp:positionV relativeFrom="paragraph">
                  <wp:posOffset>309880</wp:posOffset>
                </wp:positionV>
                <wp:extent cx="212090" cy="692785"/>
                <wp:effectExtent l="22225" t="13335" r="13335" b="825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692785"/>
                        </a:xfrm>
                        <a:prstGeom prst="downArrow">
                          <a:avLst>
                            <a:gd name="adj1" fmla="val 50000"/>
                            <a:gd name="adj2" fmla="val 816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9F34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" o:spid="_x0000_s1026" type="#_x0000_t67" style="position:absolute;margin-left:214.95pt;margin-top:24.4pt;width:16.7pt;height:5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BC2335" w:rsidRDefault="00BC2335" w:rsidP="00BC2335">
      <w:pPr>
        <w:rPr>
          <w:rFonts w:ascii="Times New Roman" w:hAnsi="Times New Roman" w:cs="Times New Roman"/>
          <w:sz w:val="24"/>
          <w:szCs w:val="24"/>
        </w:rPr>
      </w:pPr>
    </w:p>
    <w:p w:rsidR="005340FC" w:rsidRPr="001B1B9F" w:rsidRDefault="005340FC" w:rsidP="00BC233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18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BC2335" w:rsidRPr="00C4039C" w:rsidTr="006E592C">
        <w:trPr>
          <w:trHeight w:val="696"/>
        </w:trPr>
        <w:tc>
          <w:tcPr>
            <w:tcW w:w="9322" w:type="dxa"/>
          </w:tcPr>
          <w:p w:rsidR="00BC2335" w:rsidRPr="00C4039C" w:rsidRDefault="00BC2335" w:rsidP="006E592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документов, являющихся результатом предоставления государственной услуги </w:t>
            </w:r>
          </w:p>
        </w:tc>
      </w:tr>
    </w:tbl>
    <w:p w:rsidR="00BC2335" w:rsidRDefault="00BC2335" w:rsidP="00BC2335">
      <w:pPr>
        <w:rPr>
          <w:rFonts w:ascii="Times New Roman" w:hAnsi="Times New Roman" w:cs="Times New Roman"/>
          <w:sz w:val="24"/>
          <w:szCs w:val="24"/>
        </w:rPr>
      </w:pPr>
    </w:p>
    <w:p w:rsidR="00BC2335" w:rsidRDefault="009277EA" w:rsidP="00BC2335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DB9F0" wp14:editId="5812F790">
                <wp:simplePos x="0" y="0"/>
                <wp:positionH relativeFrom="column">
                  <wp:posOffset>2740660</wp:posOffset>
                </wp:positionH>
                <wp:positionV relativeFrom="paragraph">
                  <wp:posOffset>247650</wp:posOffset>
                </wp:positionV>
                <wp:extent cx="197485" cy="660400"/>
                <wp:effectExtent l="18415" t="13335" r="22225" b="1206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660400"/>
                        </a:xfrm>
                        <a:prstGeom prst="downArrow">
                          <a:avLst>
                            <a:gd name="adj1" fmla="val 50000"/>
                            <a:gd name="adj2" fmla="val 836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9C93F" id="AutoShape 13" o:spid="_x0000_s1026" type="#_x0000_t67" style="position:absolute;margin-left:215.8pt;margin-top:19.5pt;width:15.55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  <w:r w:rsidR="001B344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3E2B11" wp14:editId="2D06F655">
                <wp:simplePos x="0" y="0"/>
                <wp:positionH relativeFrom="column">
                  <wp:posOffset>-3069590</wp:posOffset>
                </wp:positionH>
                <wp:positionV relativeFrom="paragraph">
                  <wp:posOffset>280670</wp:posOffset>
                </wp:positionV>
                <wp:extent cx="431165" cy="457200"/>
                <wp:effectExtent l="33020" t="7620" r="31115" b="1143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457200"/>
                        </a:xfrm>
                        <a:prstGeom prst="downArrow">
                          <a:avLst>
                            <a:gd name="adj1" fmla="val 50000"/>
                            <a:gd name="adj2" fmla="val 26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79844" id="AutoShape 19" o:spid="_x0000_s1026" type="#_x0000_t67" style="position:absolute;margin-left:-241.7pt;margin-top:22.1pt;width:33.9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">
                <v:textbox style="layout-flow:vertical-ideographic"/>
              </v:shape>
            </w:pict>
          </mc:Fallback>
        </mc:AlternateContent>
      </w:r>
      <w:r w:rsidR="00BC2335">
        <w:rPr>
          <w:rFonts w:ascii="Times New Roman" w:hAnsi="Times New Roman" w:cs="Times New Roman"/>
          <w:sz w:val="24"/>
          <w:szCs w:val="24"/>
        </w:rPr>
        <w:tab/>
      </w:r>
    </w:p>
    <w:p w:rsidR="00BC2335" w:rsidRPr="00B72672" w:rsidRDefault="001B3444" w:rsidP="00BC2335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EABCC" wp14:editId="1CF1A2A1">
                <wp:simplePos x="0" y="0"/>
                <wp:positionH relativeFrom="column">
                  <wp:posOffset>-3069590</wp:posOffset>
                </wp:positionH>
                <wp:positionV relativeFrom="paragraph">
                  <wp:posOffset>99695</wp:posOffset>
                </wp:positionV>
                <wp:extent cx="431165" cy="457200"/>
                <wp:effectExtent l="29845" t="12700" r="24765" b="1587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457200"/>
                        </a:xfrm>
                        <a:prstGeom prst="downArrow">
                          <a:avLst>
                            <a:gd name="adj1" fmla="val 50000"/>
                            <a:gd name="adj2" fmla="val 26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C78E7" id="AutoShape 16" o:spid="_x0000_s1026" type="#_x0000_t67" style="position:absolute;margin-left:-241.7pt;margin-top:7.85pt;width:33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">
                <v:textbox style="layout-flow:vertical-ideographic"/>
              </v:shape>
            </w:pict>
          </mc:Fallback>
        </mc:AlternateConten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7"/>
      </w:tblGrid>
      <w:tr w:rsidR="00BC2335" w:rsidRPr="00C4039C" w:rsidTr="006E592C">
        <w:trPr>
          <w:trHeight w:val="695"/>
        </w:trPr>
        <w:tc>
          <w:tcPr>
            <w:tcW w:w="9357" w:type="dxa"/>
          </w:tcPr>
          <w:p w:rsidR="00BC2335" w:rsidRPr="00C4039C" w:rsidRDefault="00BC2335" w:rsidP="006E592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D22">
              <w:rPr>
                <w:rFonts w:ascii="Times New Roman" w:hAnsi="Times New Roman" w:cs="Times New Roman"/>
                <w:sz w:val="24"/>
                <w:szCs w:val="24"/>
              </w:rPr>
              <w:t>ыдача документов, являющихся результатом предоставления государственной услуги.</w:t>
            </w:r>
          </w:p>
        </w:tc>
      </w:tr>
    </w:tbl>
    <w:p w:rsidR="00BC2335" w:rsidRDefault="00BC2335" w:rsidP="00BC2335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:rsidR="00BC2335" w:rsidRPr="00B72672" w:rsidRDefault="00BC2335" w:rsidP="00BC2335">
      <w:pPr>
        <w:rPr>
          <w:rFonts w:ascii="Times New Roman" w:hAnsi="Times New Roman" w:cs="Times New Roman"/>
          <w:sz w:val="24"/>
          <w:szCs w:val="24"/>
        </w:rPr>
      </w:pPr>
    </w:p>
    <w:p w:rsidR="00BC2335" w:rsidRDefault="00BC2335" w:rsidP="00BC2335">
      <w:pPr>
        <w:rPr>
          <w:rFonts w:ascii="Times New Roman" w:hAnsi="Times New Roman" w:cs="Times New Roman"/>
          <w:sz w:val="24"/>
          <w:szCs w:val="24"/>
        </w:rPr>
      </w:pPr>
    </w:p>
    <w:p w:rsidR="00BC2335" w:rsidRPr="004E1B2F" w:rsidRDefault="001B3444" w:rsidP="00BC23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-3141345</wp:posOffset>
                </wp:positionH>
                <wp:positionV relativeFrom="paragraph">
                  <wp:posOffset>587375</wp:posOffset>
                </wp:positionV>
                <wp:extent cx="431165" cy="457200"/>
                <wp:effectExtent l="24765" t="9525" r="29845" b="190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" cy="457200"/>
                        </a:xfrm>
                        <a:prstGeom prst="downArrow">
                          <a:avLst>
                            <a:gd name="adj1" fmla="val 50000"/>
                            <a:gd name="adj2" fmla="val 26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D54DE" id="AutoShape 12" o:spid="_x0000_s1026" type="#_x0000_t67" style="position:absolute;margin-left:-247.35pt;margin-top:46.25pt;width:33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">
                <v:textbox style="layout-flow:vertical-ideographic"/>
              </v:shape>
            </w:pict>
          </mc:Fallback>
        </mc:AlternateContent>
      </w:r>
    </w:p>
    <w:p w:rsidR="00BC2335" w:rsidRDefault="00BC2335" w:rsidP="00BC2335"/>
    <w:p w:rsidR="0056325C" w:rsidRDefault="00157BC2"/>
    <w:sectPr w:rsidR="0056325C" w:rsidSect="00FA341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41"/>
    <w:rsid w:val="00100938"/>
    <w:rsid w:val="00157BC2"/>
    <w:rsid w:val="0019659E"/>
    <w:rsid w:val="001B3444"/>
    <w:rsid w:val="00256934"/>
    <w:rsid w:val="003A2F33"/>
    <w:rsid w:val="003E7320"/>
    <w:rsid w:val="004126A3"/>
    <w:rsid w:val="004B078A"/>
    <w:rsid w:val="00512BE0"/>
    <w:rsid w:val="005340FC"/>
    <w:rsid w:val="00706901"/>
    <w:rsid w:val="007076B5"/>
    <w:rsid w:val="007920A8"/>
    <w:rsid w:val="009277EA"/>
    <w:rsid w:val="00971341"/>
    <w:rsid w:val="00982FBF"/>
    <w:rsid w:val="0099783B"/>
    <w:rsid w:val="00AD0C63"/>
    <w:rsid w:val="00B226C0"/>
    <w:rsid w:val="00BC2335"/>
    <w:rsid w:val="00D14B39"/>
    <w:rsid w:val="00DF4CE7"/>
    <w:rsid w:val="00F6751C"/>
    <w:rsid w:val="00FA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6F089-33ED-44A5-BF53-2ABB04AE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34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12B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12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12B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12BE0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12B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512BE0"/>
  </w:style>
  <w:style w:type="character" w:styleId="a8">
    <w:name w:val="Hyperlink"/>
    <w:basedOn w:val="a0"/>
    <w:rsid w:val="00971341"/>
    <w:rPr>
      <w:color w:val="0066CC"/>
      <w:u w:val="single"/>
    </w:rPr>
  </w:style>
  <w:style w:type="character" w:customStyle="1" w:styleId="2">
    <w:name w:val="Основной текст (2)"/>
    <w:basedOn w:val="a0"/>
    <w:uiPriority w:val="99"/>
    <w:rsid w:val="00971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uiPriority w:val="99"/>
    <w:rsid w:val="009713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97134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971341"/>
    <w:pPr>
      <w:widowControl w:val="0"/>
      <w:shd w:val="clear" w:color="auto" w:fill="FFFFFF"/>
      <w:spacing w:after="0" w:line="298" w:lineRule="exact"/>
      <w:ind w:hanging="2040"/>
      <w:jc w:val="both"/>
      <w:outlineLvl w:val="3"/>
    </w:pPr>
    <w:rPr>
      <w:rFonts w:ascii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0"/>
    <w:uiPriority w:val="99"/>
    <w:rsid w:val="00971341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uiPriority w:val="99"/>
    <w:locked/>
    <w:rsid w:val="0097134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71341"/>
    <w:pPr>
      <w:widowControl w:val="0"/>
      <w:shd w:val="clear" w:color="auto" w:fill="FFFFFF"/>
      <w:spacing w:after="0" w:line="288" w:lineRule="exact"/>
      <w:ind w:hanging="1800"/>
      <w:jc w:val="both"/>
    </w:pPr>
    <w:rPr>
      <w:rFonts w:ascii="Times New Roman" w:hAnsi="Times New Roman" w:cs="Times New Roman"/>
      <w:b/>
      <w:bCs/>
    </w:rPr>
  </w:style>
  <w:style w:type="paragraph" w:styleId="a9">
    <w:name w:val="footer"/>
    <w:basedOn w:val="a"/>
    <w:link w:val="aa"/>
    <w:uiPriority w:val="99"/>
    <w:rsid w:val="0097134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971341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BC23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B4029-EB60-442F-8532-B4999B11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4027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Владимировна Бруснигина</cp:lastModifiedBy>
  <cp:revision>7</cp:revision>
  <dcterms:created xsi:type="dcterms:W3CDTF">2020-03-25T09:34:00Z</dcterms:created>
  <dcterms:modified xsi:type="dcterms:W3CDTF">2020-04-09T10:16:00Z</dcterms:modified>
</cp:coreProperties>
</file>