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C82FA" w14:textId="2B0CF1C4" w:rsidR="00C4454D" w:rsidRPr="00C4454D" w:rsidRDefault="00C4454D" w:rsidP="00C4454D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4454D">
        <w:rPr>
          <w:rFonts w:ascii="Times New Roman" w:hAnsi="Times New Roman" w:cs="Times New Roman"/>
          <w:sz w:val="28"/>
          <w:szCs w:val="28"/>
        </w:rPr>
        <w:t>оложение</w:t>
      </w:r>
    </w:p>
    <w:p w14:paraId="25098FC2" w14:textId="77777777" w:rsidR="00C4454D" w:rsidRPr="00C4454D" w:rsidRDefault="00C4454D" w:rsidP="00C4454D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(О порядке проведения конкурса по созданию графического изображения</w:t>
      </w:r>
    </w:p>
    <w:p w14:paraId="7ADCBE45" w14:textId="77446890" w:rsidR="00C4454D" w:rsidRPr="00C4454D" w:rsidRDefault="00C4454D" w:rsidP="00C4454D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(логотипа) Года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куль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4454D">
        <w:rPr>
          <w:rFonts w:ascii="Times New Roman" w:hAnsi="Times New Roman" w:cs="Times New Roman"/>
          <w:sz w:val="28"/>
          <w:szCs w:val="28"/>
        </w:rPr>
        <w:t>yрного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наследия Приднестровья&gt;</w:t>
      </w:r>
    </w:p>
    <w:p w14:paraId="017C5122" w14:textId="566262E8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l. Общие положени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76C079B7" w14:textId="32D43293" w:rsidR="00C4454D" w:rsidRPr="00C4454D" w:rsidRDefault="00C4454D" w:rsidP="00C4454D">
      <w:pPr>
        <w:tabs>
          <w:tab w:val="left" w:pos="1063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l, Настоящее Положение определяет порядок проведения конкурса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созданию графического изображения (логотипа) Года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куль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4454D">
        <w:rPr>
          <w:rFonts w:ascii="Times New Roman" w:hAnsi="Times New Roman" w:cs="Times New Roman"/>
          <w:sz w:val="28"/>
          <w:szCs w:val="28"/>
        </w:rPr>
        <w:t>yрного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наследия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Приднестровья 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4454D">
        <w:rPr>
          <w:rFonts w:ascii="Times New Roman" w:hAnsi="Times New Roman" w:cs="Times New Roman"/>
          <w:sz w:val="28"/>
          <w:szCs w:val="28"/>
        </w:rPr>
        <w:t>алее - Конкурс), требования к участникам и конкурсным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работам, </w:t>
      </w:r>
      <w:proofErr w:type="gramStart"/>
      <w:r w:rsidRPr="00C4454D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 п</w:t>
      </w:r>
      <w:r w:rsidRPr="00C4454D">
        <w:rPr>
          <w:rFonts w:ascii="Times New Roman" w:hAnsi="Times New Roman" w:cs="Times New Roman"/>
          <w:sz w:val="28"/>
          <w:szCs w:val="28"/>
        </w:rPr>
        <w:t>редоставления</w:t>
      </w:r>
      <w:proofErr w:type="gramEnd"/>
      <w:r w:rsidRPr="00C4454D">
        <w:rPr>
          <w:rFonts w:ascii="Times New Roman" w:hAnsi="Times New Roman" w:cs="Times New Roman"/>
          <w:sz w:val="28"/>
          <w:szCs w:val="28"/>
        </w:rPr>
        <w:t xml:space="preserve"> работ на Конкурс, сроки Конкурса.</w:t>
      </w:r>
    </w:p>
    <w:p w14:paraId="314256E3" w14:textId="22E9F3DD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2. Организатором Конкурса является Государственная служба по культуре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4454D">
        <w:rPr>
          <w:rFonts w:ascii="Times New Roman" w:hAnsi="Times New Roman" w:cs="Times New Roman"/>
          <w:sz w:val="28"/>
          <w:szCs w:val="28"/>
        </w:rPr>
        <w:t xml:space="preserve">сторическому наследию Приднестровской Молдавской Республики (далее -Государственная служба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C4454D">
        <w:rPr>
          <w:rFonts w:ascii="Times New Roman" w:hAnsi="Times New Roman" w:cs="Times New Roman"/>
          <w:sz w:val="28"/>
          <w:szCs w:val="28"/>
        </w:rPr>
        <w:t xml:space="preserve"> культуре и историческому наследию ПМР).</w:t>
      </w:r>
    </w:p>
    <w:p w14:paraId="590C01C7" w14:textId="37F4369D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З.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C4454D">
        <w:rPr>
          <w:rFonts w:ascii="Times New Roman" w:hAnsi="Times New Roman" w:cs="Times New Roman"/>
          <w:sz w:val="28"/>
          <w:szCs w:val="28"/>
        </w:rPr>
        <w:t>елями Конкурса являются:</w:t>
      </w:r>
    </w:p>
    <w:p w14:paraId="08F0FBC2" w14:textId="6F491AE9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а) создание современного, оригинального, легко узнаваемого логотипа,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визуального образа, который будет использоваться в информационно-рекламной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4454D">
        <w:rPr>
          <w:rFonts w:ascii="Times New Roman" w:hAnsi="Times New Roman" w:cs="Times New Roman"/>
          <w:sz w:val="28"/>
          <w:szCs w:val="28"/>
        </w:rPr>
        <w:t>редставительско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4454D">
        <w:rPr>
          <w:rFonts w:ascii="Times New Roman" w:hAnsi="Times New Roman" w:cs="Times New Roman"/>
          <w:sz w:val="28"/>
          <w:szCs w:val="28"/>
        </w:rPr>
        <w:t xml:space="preserve"> продукции в рамках популяризации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объявленноrо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в 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году Года культурного наследия Приднестровья;</w:t>
      </w:r>
    </w:p>
    <w:p w14:paraId="5ED8550E" w14:textId="2083380E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б) со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4454D">
        <w:rPr>
          <w:rFonts w:ascii="Times New Roman" w:hAnsi="Times New Roman" w:cs="Times New Roman"/>
          <w:sz w:val="28"/>
          <w:szCs w:val="28"/>
        </w:rPr>
        <w:t>ействие в создании и распространении позитивного имиджа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Приднестровской Молдавской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Реслублики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>;</w:t>
      </w:r>
    </w:p>
    <w:p w14:paraId="1A608DD7" w14:textId="5C909EAD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в) привлечение вниман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4454D">
        <w:rPr>
          <w:rFonts w:ascii="Times New Roman" w:hAnsi="Times New Roman" w:cs="Times New Roman"/>
          <w:sz w:val="28"/>
          <w:szCs w:val="28"/>
        </w:rPr>
        <w:t>я общественности, профессиона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 xml:space="preserve">ьного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сообществаи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молодежи к сохранению культурного, духовного и исторического наследия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Приднестровья.</w:t>
      </w:r>
    </w:p>
    <w:p w14:paraId="052E1F91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2. Участники Конкурса</w:t>
      </w:r>
    </w:p>
    <w:p w14:paraId="4FCE9030" w14:textId="1222FBF4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4. К участию в Конкурсе приглашаются юридические лица, физические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лица, в том числе индивидуальные предприниматели и авторские коллективы.</w:t>
      </w:r>
    </w:p>
    <w:p w14:paraId="32086073" w14:textId="6825CD0D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5. Участие в Конкурсе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моryт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принять как профессион</w:t>
      </w:r>
      <w:r>
        <w:rPr>
          <w:rFonts w:ascii="Times New Roman" w:hAnsi="Times New Roman" w:cs="Times New Roman"/>
          <w:sz w:val="28"/>
          <w:szCs w:val="28"/>
        </w:rPr>
        <w:t>ал</w:t>
      </w:r>
      <w:r w:rsidRPr="00C4454D">
        <w:rPr>
          <w:rFonts w:ascii="Times New Roman" w:hAnsi="Times New Roman" w:cs="Times New Roman"/>
          <w:sz w:val="28"/>
          <w:szCs w:val="28"/>
        </w:rPr>
        <w:t>ьные дизайнеры,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художники, студенты творческих специальностей, педагоги и учащиеся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организаций дополнительного образования, ре</w:t>
      </w:r>
      <w:r>
        <w:rPr>
          <w:rFonts w:ascii="Times New Roman" w:hAnsi="Times New Roman" w:cs="Times New Roman"/>
          <w:sz w:val="28"/>
          <w:szCs w:val="28"/>
        </w:rPr>
        <w:t>али</w:t>
      </w:r>
      <w:r w:rsidRPr="00C4454D">
        <w:rPr>
          <w:rFonts w:ascii="Times New Roman" w:hAnsi="Times New Roman" w:cs="Times New Roman"/>
          <w:sz w:val="28"/>
          <w:szCs w:val="28"/>
        </w:rPr>
        <w:t>зующих дополнительные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профессиона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ьные программы в области искусства.</w:t>
      </w:r>
    </w:p>
    <w:p w14:paraId="0668E6C9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З. Порядок организации и проведения Конкурса</w:t>
      </w:r>
    </w:p>
    <w:p w14:paraId="4930DF18" w14:textId="03F5ED35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6. Д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я общей координации Конкурса и решения организационных вопросов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подготовки и проведения Конкурса создается рабочая группа, состав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утверждается Приказом Государственной службы по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куль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4454D">
        <w:rPr>
          <w:rFonts w:ascii="Times New Roman" w:hAnsi="Times New Roman" w:cs="Times New Roman"/>
          <w:sz w:val="28"/>
          <w:szCs w:val="28"/>
        </w:rPr>
        <w:t>yре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и историческому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наследию П</w:t>
      </w:r>
      <w:r>
        <w:rPr>
          <w:rFonts w:ascii="Times New Roman" w:hAnsi="Times New Roman" w:cs="Times New Roman"/>
          <w:sz w:val="28"/>
          <w:szCs w:val="28"/>
        </w:rPr>
        <w:t>МР</w:t>
      </w:r>
      <w:r w:rsidRPr="00C4454D">
        <w:rPr>
          <w:rFonts w:ascii="Times New Roman" w:hAnsi="Times New Roman" w:cs="Times New Roman"/>
          <w:sz w:val="28"/>
          <w:szCs w:val="28"/>
        </w:rPr>
        <w:t>.</w:t>
      </w:r>
    </w:p>
    <w:p w14:paraId="72EB6D03" w14:textId="77777777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7. Задачи рабочей группы:</w:t>
      </w:r>
    </w:p>
    <w:p w14:paraId="1C9BE962" w14:textId="4BFFB326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а) анонсирование проведения Конкурса, размещение информа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C4454D">
        <w:rPr>
          <w:rFonts w:ascii="Times New Roman" w:hAnsi="Times New Roman" w:cs="Times New Roman"/>
          <w:sz w:val="28"/>
          <w:szCs w:val="28"/>
        </w:rPr>
        <w:t>ии о ходе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итогах его проведения на офици</w:t>
      </w:r>
      <w:r>
        <w:rPr>
          <w:rFonts w:ascii="Times New Roman" w:hAnsi="Times New Roman" w:cs="Times New Roman"/>
          <w:sz w:val="28"/>
          <w:szCs w:val="28"/>
        </w:rPr>
        <w:t>альн</w:t>
      </w:r>
      <w:r w:rsidRPr="00C4454D">
        <w:rPr>
          <w:rFonts w:ascii="Times New Roman" w:hAnsi="Times New Roman" w:cs="Times New Roman"/>
          <w:sz w:val="28"/>
          <w:szCs w:val="28"/>
        </w:rPr>
        <w:t>ом сайте Госу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4454D">
        <w:rPr>
          <w:rFonts w:ascii="Times New Roman" w:hAnsi="Times New Roman" w:cs="Times New Roman"/>
          <w:sz w:val="28"/>
          <w:szCs w:val="28"/>
        </w:rPr>
        <w:t>арственной службы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культуре и историческому наследию ПМР,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иньrх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информа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C4454D">
        <w:rPr>
          <w:rFonts w:ascii="Times New Roman" w:hAnsi="Times New Roman" w:cs="Times New Roman"/>
          <w:sz w:val="28"/>
          <w:szCs w:val="28"/>
        </w:rPr>
        <w:t>ионных ресурсах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средствах массовой информации;</w:t>
      </w:r>
    </w:p>
    <w:p w14:paraId="6C63219A" w14:textId="32ADA742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б) организа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C4454D">
        <w:rPr>
          <w:rFonts w:ascii="Times New Roman" w:hAnsi="Times New Roman" w:cs="Times New Roman"/>
          <w:sz w:val="28"/>
          <w:szCs w:val="28"/>
        </w:rPr>
        <w:t>ионное обеспечение деятельности на всех этапах Конкурса,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том числе:</w:t>
      </w:r>
    </w:p>
    <w:p w14:paraId="35A9068E" w14:textId="6BF9E65F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lastRenderedPageBreak/>
        <w:t>l) консультирование лиц, же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ающих принять участие в Конкурсе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вопросам, связанным с его организацией и проведением;</w:t>
      </w:r>
    </w:p>
    <w:p w14:paraId="6D647091" w14:textId="5F0530B5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2) сбор, 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454D">
        <w:rPr>
          <w:rFonts w:ascii="Times New Roman" w:hAnsi="Times New Roman" w:cs="Times New Roman"/>
          <w:sz w:val="28"/>
          <w:szCs w:val="28"/>
        </w:rPr>
        <w:t>гистрация, проверка комплектности и соответствия требованиям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поступающих на Конкурс за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454D">
        <w:rPr>
          <w:rFonts w:ascii="Times New Roman" w:hAnsi="Times New Roman" w:cs="Times New Roman"/>
          <w:sz w:val="28"/>
          <w:szCs w:val="28"/>
        </w:rPr>
        <w:t>вок и конкурсных работ;</w:t>
      </w:r>
    </w:p>
    <w:p w14:paraId="413F6841" w14:textId="6D114355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3) предоставление поступивших з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4454D">
        <w:rPr>
          <w:rFonts w:ascii="Times New Roman" w:hAnsi="Times New Roman" w:cs="Times New Roman"/>
          <w:sz w:val="28"/>
          <w:szCs w:val="28"/>
        </w:rPr>
        <w:t>вок и конкурсных работ членам Жюри;</w:t>
      </w:r>
    </w:p>
    <w:p w14:paraId="71C61A5C" w14:textId="3251C46C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4) оформление итогов работы Жюри и направление отобранн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4454D">
        <w:rPr>
          <w:rFonts w:ascii="Times New Roman" w:hAnsi="Times New Roman" w:cs="Times New Roman"/>
          <w:sz w:val="28"/>
          <w:szCs w:val="28"/>
        </w:rPr>
        <w:t xml:space="preserve"> Жюри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конкурсных работ в Правительство Приднестровской Молдавской Республики.</w:t>
      </w:r>
    </w:p>
    <w:p w14:paraId="3784DD74" w14:textId="7121536E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Pr="00C4454D">
        <w:rPr>
          <w:rFonts w:ascii="Times New Roman" w:hAnsi="Times New Roman" w:cs="Times New Roman"/>
          <w:sz w:val="28"/>
          <w:szCs w:val="28"/>
        </w:rPr>
        <w:t xml:space="preserve"> опре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4454D">
        <w:rPr>
          <w:rFonts w:ascii="Times New Roman" w:hAnsi="Times New Roman" w:cs="Times New Roman"/>
          <w:sz w:val="28"/>
          <w:szCs w:val="28"/>
        </w:rPr>
        <w:t>еления фина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 xml:space="preserve">истов Конкурса формируется конкурсная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еи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- жюри Конкурса (далее </w:t>
      </w:r>
      <w:proofErr w:type="gramStart"/>
      <w:r w:rsidRPr="00C4454D">
        <w:rPr>
          <w:rFonts w:ascii="Times New Roman" w:hAnsi="Times New Roman" w:cs="Times New Roman"/>
          <w:sz w:val="28"/>
          <w:szCs w:val="28"/>
        </w:rPr>
        <w:t>- )</w:t>
      </w:r>
      <w:r>
        <w:rPr>
          <w:rFonts w:ascii="Times New Roman" w:hAnsi="Times New Roman" w:cs="Times New Roman"/>
          <w:sz w:val="28"/>
          <w:szCs w:val="28"/>
        </w:rPr>
        <w:t>жу</w:t>
      </w:r>
      <w:r w:rsidRPr="00C4454D">
        <w:rPr>
          <w:rFonts w:ascii="Times New Roman" w:hAnsi="Times New Roman" w:cs="Times New Roman"/>
          <w:sz w:val="28"/>
          <w:szCs w:val="28"/>
        </w:rPr>
        <w:t>ри</w:t>
      </w:r>
      <w:proofErr w:type="gramEnd"/>
      <w:r w:rsidRPr="00C4454D">
        <w:rPr>
          <w:rFonts w:ascii="Times New Roman" w:hAnsi="Times New Roman" w:cs="Times New Roman"/>
          <w:sz w:val="28"/>
          <w:szCs w:val="28"/>
        </w:rPr>
        <w:t xml:space="preserve">), состав которого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4454D">
        <w:rPr>
          <w:rFonts w:ascii="Times New Roman" w:hAnsi="Times New Roman" w:cs="Times New Roman"/>
          <w:sz w:val="28"/>
          <w:szCs w:val="28"/>
        </w:rPr>
        <w:t>тверждается 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</w:t>
      </w:r>
      <w:r w:rsidRPr="00C4454D">
        <w:rPr>
          <w:rFonts w:ascii="Times New Roman" w:hAnsi="Times New Roman" w:cs="Times New Roman"/>
          <w:sz w:val="28"/>
          <w:szCs w:val="28"/>
        </w:rPr>
        <w:t>yжбы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по культуре и историческому наследию ПМР.</w:t>
      </w:r>
    </w:p>
    <w:p w14:paraId="7F306CB3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4. Сроки организации и проведения Конкурса</w:t>
      </w:r>
    </w:p>
    <w:p w14:paraId="7FC70CC1" w14:textId="2B4FA5DF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9. Анонсирование Конкурса проводится с 28 сентября 2026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4454D">
        <w:rPr>
          <w:rFonts w:ascii="Times New Roman" w:hAnsi="Times New Roman" w:cs="Times New Roman"/>
          <w:sz w:val="28"/>
          <w:szCs w:val="28"/>
        </w:rPr>
        <w:t>ода.</w:t>
      </w:r>
    </w:p>
    <w:p w14:paraId="6C552A9F" w14:textId="40C17123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10. Конкурс проводится в период с 28 сентября по 29 октября 2026 года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включает в себя два этапа:</w:t>
      </w:r>
    </w:p>
    <w:p w14:paraId="2FFBC223" w14:textId="65A2DAF3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а) отборочный - приём з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4454D">
        <w:rPr>
          <w:rFonts w:ascii="Times New Roman" w:hAnsi="Times New Roman" w:cs="Times New Roman"/>
          <w:sz w:val="28"/>
          <w:szCs w:val="28"/>
        </w:rPr>
        <w:t xml:space="preserve">вок и конкурсных работ с 28 сентября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4454D">
        <w:rPr>
          <w:rFonts w:ascii="Times New Roman" w:hAnsi="Times New Roman" w:cs="Times New Roman"/>
          <w:sz w:val="28"/>
          <w:szCs w:val="28"/>
        </w:rPr>
        <w:t>о 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октября 2026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rода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включительно;</w:t>
      </w:r>
    </w:p>
    <w:p w14:paraId="6697E0DF" w14:textId="6808213E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б) о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C4454D">
        <w:rPr>
          <w:rFonts w:ascii="Times New Roman" w:hAnsi="Times New Roman" w:cs="Times New Roman"/>
          <w:sz w:val="28"/>
          <w:szCs w:val="28"/>
        </w:rPr>
        <w:t>еночный - анализ пр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454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4454D">
        <w:rPr>
          <w:rFonts w:ascii="Times New Roman" w:hAnsi="Times New Roman" w:cs="Times New Roman"/>
          <w:sz w:val="28"/>
          <w:szCs w:val="28"/>
        </w:rPr>
        <w:t>ставленных конкурс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C4454D">
        <w:rPr>
          <w:rFonts w:ascii="Times New Roman" w:hAnsi="Times New Roman" w:cs="Times New Roman"/>
          <w:sz w:val="28"/>
          <w:szCs w:val="28"/>
        </w:rPr>
        <w:t>х работ и определение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финалистов Конкурса: с 27 по 29 октября 2026 года.</w:t>
      </w:r>
    </w:p>
    <w:p w14:paraId="67656F33" w14:textId="6A5D6BC7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11. Информаци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454D">
        <w:rPr>
          <w:rFonts w:ascii="Times New Roman" w:hAnsi="Times New Roman" w:cs="Times New Roman"/>
          <w:sz w:val="28"/>
          <w:szCs w:val="28"/>
        </w:rPr>
        <w:t xml:space="preserve"> о победителе и фина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C4454D">
        <w:rPr>
          <w:rFonts w:ascii="Times New Roman" w:hAnsi="Times New Roman" w:cs="Times New Roman"/>
          <w:sz w:val="28"/>
          <w:szCs w:val="28"/>
        </w:rPr>
        <w:t>стах Конкурса, дате и мосте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проведения подведения итогов и награждения 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4454D">
        <w:rPr>
          <w:rFonts w:ascii="Times New Roman" w:hAnsi="Times New Roman" w:cs="Times New Roman"/>
          <w:sz w:val="28"/>
          <w:szCs w:val="28"/>
        </w:rPr>
        <w:t>змещается на офици</w:t>
      </w:r>
      <w:r>
        <w:rPr>
          <w:rFonts w:ascii="Times New Roman" w:hAnsi="Times New Roman" w:cs="Times New Roman"/>
          <w:sz w:val="28"/>
          <w:szCs w:val="28"/>
        </w:rPr>
        <w:t>аль</w:t>
      </w:r>
      <w:r w:rsidRPr="00C4454D">
        <w:rPr>
          <w:rFonts w:ascii="Times New Roman" w:hAnsi="Times New Roman" w:cs="Times New Roman"/>
          <w:sz w:val="28"/>
          <w:szCs w:val="28"/>
        </w:rPr>
        <w:t>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сайте Государственной службы по культуре и историческому наследию ПМР.</w:t>
      </w:r>
    </w:p>
    <w:p w14:paraId="3967F0C3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5. Порядок участия в Конкурсе и оформления конкурсной работы</w:t>
      </w:r>
    </w:p>
    <w:p w14:paraId="638C3EA2" w14:textId="77777777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12. Участие в конкурсе осуществляется на безвозмездной основе.</w:t>
      </w:r>
    </w:p>
    <w:p w14:paraId="6F270765" w14:textId="7E8C50B1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1З. Участие в Конкурсе оформляется заявкой, к которой прилагается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Конкурсная работа (Приложение N 1 к настоящему Положению).</w:t>
      </w:r>
    </w:p>
    <w:p w14:paraId="33553DFB" w14:textId="3AFCC24B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В случае подачи за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454D">
        <w:rPr>
          <w:rFonts w:ascii="Times New Roman" w:hAnsi="Times New Roman" w:cs="Times New Roman"/>
          <w:sz w:val="28"/>
          <w:szCs w:val="28"/>
        </w:rPr>
        <w:t>вки на участие в Конкурсе несовершеннолетним 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в заявке должно быть выражено согласие законного представителя (ро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4454D">
        <w:rPr>
          <w:rFonts w:ascii="Times New Roman" w:hAnsi="Times New Roman" w:cs="Times New Roman"/>
          <w:sz w:val="28"/>
          <w:szCs w:val="28"/>
        </w:rPr>
        <w:t>ителя,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усыновителя., опекуна, попечите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я либо представителя организации для детей-сирот и детей, оставшихся без попечения родителей) на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несовершеннолетнего заявителя в Конкурсе и выполнение условий Конкурса.</w:t>
      </w:r>
    </w:p>
    <w:p w14:paraId="3634382F" w14:textId="2D568848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14. Участник Конкурса может представить на Конкурс только одну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конкурсную работу,</w:t>
      </w:r>
    </w:p>
    <w:p w14:paraId="31CE0B59" w14:textId="522262DD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4454D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4454D">
        <w:rPr>
          <w:rFonts w:ascii="Times New Roman" w:hAnsi="Times New Roman" w:cs="Times New Roman"/>
          <w:sz w:val="28"/>
          <w:szCs w:val="28"/>
        </w:rPr>
        <w:t>y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необходимо оформить согласно Техническому заданию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оформление логотипа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454D">
        <w:rPr>
          <w:rFonts w:ascii="Times New Roman" w:hAnsi="Times New Roman" w:cs="Times New Roman"/>
          <w:sz w:val="28"/>
          <w:szCs w:val="28"/>
        </w:rPr>
        <w:t xml:space="preserve">Год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куль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4454D">
        <w:rPr>
          <w:rFonts w:ascii="Times New Roman" w:hAnsi="Times New Roman" w:cs="Times New Roman"/>
          <w:sz w:val="28"/>
          <w:szCs w:val="28"/>
        </w:rPr>
        <w:t>yрного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4454D">
        <w:rPr>
          <w:rFonts w:ascii="Times New Roman" w:hAnsi="Times New Roman" w:cs="Times New Roman"/>
          <w:sz w:val="28"/>
          <w:szCs w:val="28"/>
        </w:rPr>
        <w:t>аследия Приднестровья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454D">
        <w:rPr>
          <w:rFonts w:ascii="Times New Roman" w:hAnsi="Times New Roman" w:cs="Times New Roman"/>
          <w:sz w:val="28"/>
          <w:szCs w:val="28"/>
        </w:rPr>
        <w:t xml:space="preserve"> (далее -Техническое задание) (Приложение N 2 к настоящему Положению).</w:t>
      </w:r>
    </w:p>
    <w:p w14:paraId="53271219" w14:textId="77777777" w:rsid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l5. К рассмотрению принимаются собственные не заимствованные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участников. Копирование и репродукция рисунков из глобальной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не допускается,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4454D">
        <w:rPr>
          <w:rFonts w:ascii="Times New Roman" w:hAnsi="Times New Roman" w:cs="Times New Roman"/>
          <w:sz w:val="28"/>
          <w:szCs w:val="28"/>
        </w:rPr>
        <w:t>одобные работы к рассмотрению не принимаются,</w:t>
      </w:r>
    </w:p>
    <w:p w14:paraId="6DC4B3C2" w14:textId="506C938D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lastRenderedPageBreak/>
        <w:t>16. Организатор имеет право не допускать к участию в Конкурсе 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которые не соответствуют Техническому заданию, без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дополнительн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4454D">
        <w:rPr>
          <w:rFonts w:ascii="Times New Roman" w:hAnsi="Times New Roman" w:cs="Times New Roman"/>
          <w:sz w:val="28"/>
          <w:szCs w:val="28"/>
        </w:rPr>
        <w:t>х объяснений.</w:t>
      </w:r>
    </w:p>
    <w:p w14:paraId="2E311CE7" w14:textId="77777777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l7. Конкурсные работы оцениваются по следующим критериям:</w:t>
      </w:r>
    </w:p>
    <w:p w14:paraId="2D2E9479" w14:textId="77777777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а) соответствие работы теме Конкурса;</w:t>
      </w:r>
    </w:p>
    <w:p w14:paraId="6F02B587" w14:textId="146C9BEE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б) оригина</w:t>
      </w:r>
      <w:r w:rsidR="005D1F21"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ьность сюжета, символизм, акценты;</w:t>
      </w:r>
    </w:p>
    <w:p w14:paraId="181C151A" w14:textId="71C2E308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в) мастерство исполнения, художественна</w:t>
      </w:r>
      <w:r w:rsidR="005D1F21">
        <w:rPr>
          <w:rFonts w:ascii="Times New Roman" w:hAnsi="Times New Roman" w:cs="Times New Roman"/>
          <w:sz w:val="28"/>
          <w:szCs w:val="28"/>
        </w:rPr>
        <w:t>я</w:t>
      </w:r>
      <w:r w:rsidRPr="00C4454D">
        <w:rPr>
          <w:rFonts w:ascii="Times New Roman" w:hAnsi="Times New Roman" w:cs="Times New Roman"/>
          <w:sz w:val="28"/>
          <w:szCs w:val="28"/>
        </w:rPr>
        <w:t xml:space="preserve"> ценность (композиция, цветовое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решение).</w:t>
      </w:r>
    </w:p>
    <w:p w14:paraId="3E712095" w14:textId="6880C5B4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18. Конкурсная работа и заполненна</w:t>
      </w:r>
      <w:r w:rsidR="005D1F21">
        <w:rPr>
          <w:rFonts w:ascii="Times New Roman" w:hAnsi="Times New Roman" w:cs="Times New Roman"/>
          <w:sz w:val="28"/>
          <w:szCs w:val="28"/>
        </w:rPr>
        <w:t>я</w:t>
      </w:r>
      <w:r w:rsidRPr="00C4454D">
        <w:rPr>
          <w:rFonts w:ascii="Times New Roman" w:hAnsi="Times New Roman" w:cs="Times New Roman"/>
          <w:sz w:val="28"/>
          <w:szCs w:val="28"/>
        </w:rPr>
        <w:t xml:space="preserve"> заявка высыл</w:t>
      </w:r>
      <w:r w:rsidR="005D1F21">
        <w:rPr>
          <w:rFonts w:ascii="Times New Roman" w:hAnsi="Times New Roman" w:cs="Times New Roman"/>
          <w:sz w:val="28"/>
          <w:szCs w:val="28"/>
        </w:rPr>
        <w:t>а</w:t>
      </w:r>
      <w:r w:rsidRPr="00C4454D">
        <w:rPr>
          <w:rFonts w:ascii="Times New Roman" w:hAnsi="Times New Roman" w:cs="Times New Roman"/>
          <w:sz w:val="28"/>
          <w:szCs w:val="28"/>
        </w:rPr>
        <w:t>ются в элек</w:t>
      </w:r>
      <w:r w:rsidR="005D1F21">
        <w:rPr>
          <w:rFonts w:ascii="Times New Roman" w:hAnsi="Times New Roman" w:cs="Times New Roman"/>
          <w:sz w:val="28"/>
          <w:szCs w:val="28"/>
        </w:rPr>
        <w:t>т</w:t>
      </w:r>
      <w:r w:rsidRPr="00C4454D">
        <w:rPr>
          <w:rFonts w:ascii="Times New Roman" w:hAnsi="Times New Roman" w:cs="Times New Roman"/>
          <w:sz w:val="28"/>
          <w:szCs w:val="28"/>
        </w:rPr>
        <w:t>ронном виде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на электронный адрес: </w:t>
      </w:r>
      <w:r w:rsidRPr="005D1F21">
        <w:rPr>
          <w:rFonts w:ascii="Times New Roman" w:hAnsi="Times New Roman" w:cs="Times New Roman"/>
          <w:b/>
          <w:bCs/>
          <w:sz w:val="28"/>
          <w:szCs w:val="28"/>
        </w:rPr>
        <w:t>inbox@culture.gospmт.org с пометкой</w:t>
      </w:r>
      <w:r w:rsidRPr="00C4454D">
        <w:rPr>
          <w:rFonts w:ascii="Times New Roman" w:hAnsi="Times New Roman" w:cs="Times New Roman"/>
          <w:sz w:val="28"/>
          <w:szCs w:val="28"/>
        </w:rPr>
        <w:t xml:space="preserve"> </w:t>
      </w:r>
      <w:r w:rsidR="005D1F2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K</w:t>
      </w:r>
      <w:r w:rsidR="005D1F21">
        <w:rPr>
          <w:rFonts w:ascii="Times New Roman" w:hAnsi="Times New Roman" w:cs="Times New Roman"/>
          <w:sz w:val="28"/>
          <w:szCs w:val="28"/>
        </w:rPr>
        <w:t>онк</w:t>
      </w:r>
      <w:r w:rsidRPr="00C4454D">
        <w:rPr>
          <w:rFonts w:ascii="Times New Roman" w:hAnsi="Times New Roman" w:cs="Times New Roman"/>
          <w:sz w:val="28"/>
          <w:szCs w:val="28"/>
        </w:rPr>
        <w:t>ypc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Ло</w:t>
      </w:r>
      <w:r w:rsidR="005D1F21">
        <w:rPr>
          <w:rFonts w:ascii="Times New Roman" w:hAnsi="Times New Roman" w:cs="Times New Roman"/>
          <w:sz w:val="28"/>
          <w:szCs w:val="28"/>
        </w:rPr>
        <w:t>г</w:t>
      </w:r>
      <w:r w:rsidRPr="00C4454D">
        <w:rPr>
          <w:rFonts w:ascii="Times New Roman" w:hAnsi="Times New Roman" w:cs="Times New Roman"/>
          <w:sz w:val="28"/>
          <w:szCs w:val="28"/>
        </w:rPr>
        <w:t>о</w:t>
      </w:r>
      <w:r w:rsidR="005D1F21">
        <w:rPr>
          <w:rFonts w:ascii="Times New Roman" w:hAnsi="Times New Roman" w:cs="Times New Roman"/>
          <w:sz w:val="28"/>
          <w:szCs w:val="28"/>
        </w:rPr>
        <w:t>т</w:t>
      </w:r>
      <w:r w:rsidRPr="00C4454D">
        <w:rPr>
          <w:rFonts w:ascii="Times New Roman" w:hAnsi="Times New Roman" w:cs="Times New Roman"/>
          <w:sz w:val="28"/>
          <w:szCs w:val="28"/>
        </w:rPr>
        <w:t>uп</w:t>
      </w:r>
      <w:proofErr w:type="spellEnd"/>
      <w:r w:rsidR="005D1F21">
        <w:rPr>
          <w:rFonts w:ascii="Times New Roman" w:hAnsi="Times New Roman" w:cs="Times New Roman"/>
          <w:sz w:val="28"/>
          <w:szCs w:val="28"/>
        </w:rPr>
        <w:t>»</w:t>
      </w:r>
    </w:p>
    <w:p w14:paraId="1C6F8561" w14:textId="1B54EFCC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либо в бумажном виде - по адресу: г. Тирасполь, ул. Покровская (25 Октября) 96,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Государственная служба по культуре и историческому </w:t>
      </w:r>
      <w:r w:rsidR="005D1F21">
        <w:rPr>
          <w:rFonts w:ascii="Times New Roman" w:hAnsi="Times New Roman" w:cs="Times New Roman"/>
          <w:sz w:val="28"/>
          <w:szCs w:val="28"/>
        </w:rPr>
        <w:t>Н</w:t>
      </w:r>
      <w:r w:rsidRPr="00C4454D">
        <w:rPr>
          <w:rFonts w:ascii="Times New Roman" w:hAnsi="Times New Roman" w:cs="Times New Roman"/>
          <w:sz w:val="28"/>
          <w:szCs w:val="28"/>
        </w:rPr>
        <w:t>аследию ПМР.</w:t>
      </w:r>
    </w:p>
    <w:p w14:paraId="168761BD" w14:textId="324B8697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l9. Участник дает согласие на безвозмездную передачу авторского права на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разработанное графическое изображение (логотип), с возможностью его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использования по выбору организатора Конкурса для публикации в печатных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тематических изданиях, в том числе д</w:t>
      </w:r>
      <w:r w:rsidR="005D1F21"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я организации съемок, монтажа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видеосюжетов, разработки видеороликов и иных целях.</w:t>
      </w:r>
    </w:p>
    <w:p w14:paraId="133836B5" w14:textId="6FD1FAD7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20. Отправка работы на Конкурс означает согласие участника со всеми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условиями Конкурса.</w:t>
      </w:r>
    </w:p>
    <w:p w14:paraId="43A04D71" w14:textId="4E0A0A99" w:rsidR="00C4454D" w:rsidRPr="00C4454D" w:rsidRDefault="00C4454D" w:rsidP="005D1F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C4454D">
        <w:rPr>
          <w:rFonts w:ascii="Times New Roman" w:hAnsi="Times New Roman" w:cs="Times New Roman"/>
          <w:sz w:val="28"/>
          <w:szCs w:val="28"/>
        </w:rPr>
        <w:t>l .</w:t>
      </w:r>
      <w:proofErr w:type="gramEnd"/>
      <w:r w:rsidRPr="00C4454D">
        <w:rPr>
          <w:rFonts w:ascii="Times New Roman" w:hAnsi="Times New Roman" w:cs="Times New Roman"/>
          <w:sz w:val="28"/>
          <w:szCs w:val="28"/>
        </w:rPr>
        <w:t xml:space="preserve"> Участие в Конкурсе подр</w:t>
      </w:r>
      <w:r w:rsidR="005D1F21">
        <w:rPr>
          <w:rFonts w:ascii="Times New Roman" w:hAnsi="Times New Roman" w:cs="Times New Roman"/>
          <w:sz w:val="28"/>
          <w:szCs w:val="28"/>
        </w:rPr>
        <w:t>аз</w:t>
      </w:r>
      <w:r w:rsidRPr="00C4454D">
        <w:rPr>
          <w:rFonts w:ascii="Times New Roman" w:hAnsi="Times New Roman" w:cs="Times New Roman"/>
          <w:sz w:val="28"/>
          <w:szCs w:val="28"/>
        </w:rPr>
        <w:t>умевает ознакомление и согласие участников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с данным положением.</w:t>
      </w:r>
    </w:p>
    <w:p w14:paraId="42BF15D3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722189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A663B9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E262CD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C81BA9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07A2F9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A7DD03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BC9C29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080EF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01D51D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F87332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1DBBE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56FB1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E46409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F61F4A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2F5954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1FB0AC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F33690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CF3787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2CE39B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8D9BE1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27D8E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E0539D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660794" w14:textId="77777777" w:rsidR="005D1F21" w:rsidRDefault="005D1F21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C7B9F2" w14:textId="39F49E34" w:rsidR="00C4454D" w:rsidRPr="00C4454D" w:rsidRDefault="00C4454D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D1F21">
        <w:rPr>
          <w:rFonts w:ascii="Times New Roman" w:hAnsi="Times New Roman" w:cs="Times New Roman"/>
          <w:sz w:val="28"/>
          <w:szCs w:val="28"/>
        </w:rPr>
        <w:t>№</w:t>
      </w:r>
      <w:r w:rsidRPr="00C4454D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44356735" w14:textId="77777777" w:rsidR="00C4454D" w:rsidRPr="00C4454D" w:rsidRDefault="00C4454D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к Положению о порядке проведения</w:t>
      </w:r>
    </w:p>
    <w:p w14:paraId="4FC5447B" w14:textId="77777777" w:rsidR="00C4454D" w:rsidRPr="00C4454D" w:rsidRDefault="00C4454D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конкурса по созданию графического</w:t>
      </w:r>
    </w:p>
    <w:p w14:paraId="5DE0EF8F" w14:textId="77777777" w:rsidR="00C4454D" w:rsidRPr="00C4454D" w:rsidRDefault="00C4454D" w:rsidP="005D1F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изображения (логотипа) Года</w:t>
      </w:r>
    </w:p>
    <w:p w14:paraId="195328BA" w14:textId="7A2960CF" w:rsidR="00C4454D" w:rsidRPr="00C4454D" w:rsidRDefault="00C4454D" w:rsidP="005D1F21">
      <w:pPr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культурного наследи</w:t>
      </w:r>
      <w:r w:rsidR="005D1F21">
        <w:rPr>
          <w:rFonts w:ascii="Times New Roman" w:hAnsi="Times New Roman" w:cs="Times New Roman"/>
          <w:sz w:val="28"/>
          <w:szCs w:val="28"/>
        </w:rPr>
        <w:t>я</w:t>
      </w:r>
      <w:r w:rsidRPr="00C4454D">
        <w:rPr>
          <w:rFonts w:ascii="Times New Roman" w:hAnsi="Times New Roman" w:cs="Times New Roman"/>
          <w:sz w:val="28"/>
          <w:szCs w:val="28"/>
        </w:rPr>
        <w:t xml:space="preserve"> Приднестровья</w:t>
      </w:r>
    </w:p>
    <w:p w14:paraId="174EA819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2CA126" w14:textId="0F57647F" w:rsidR="005D1F21" w:rsidRPr="005D1F21" w:rsidRDefault="005D1F21" w:rsidP="005D1F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Pr="005D1F21">
        <w:rPr>
          <w:rFonts w:ascii="Times New Roman" w:hAnsi="Times New Roman" w:cs="Times New Roman"/>
          <w:sz w:val="28"/>
          <w:szCs w:val="28"/>
        </w:rPr>
        <w:t>явк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202F0593" w14:textId="77777777" w:rsidR="005D1F21" w:rsidRPr="005D1F21" w:rsidRDefault="005D1F21" w:rsidP="005D1F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F21">
        <w:rPr>
          <w:rFonts w:ascii="Times New Roman" w:hAnsi="Times New Roman" w:cs="Times New Roman"/>
          <w:sz w:val="28"/>
          <w:szCs w:val="28"/>
        </w:rPr>
        <w:t>участника Конкурса</w:t>
      </w:r>
    </w:p>
    <w:p w14:paraId="46F598EA" w14:textId="50C25FBE" w:rsidR="005D1F21" w:rsidRPr="005D1F21" w:rsidRDefault="005D1F21" w:rsidP="005D1F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F21">
        <w:rPr>
          <w:rFonts w:ascii="Times New Roman" w:hAnsi="Times New Roman" w:cs="Times New Roman"/>
          <w:sz w:val="28"/>
          <w:szCs w:val="28"/>
        </w:rPr>
        <w:t>(законного представите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D1F21">
        <w:rPr>
          <w:rFonts w:ascii="Times New Roman" w:hAnsi="Times New Roman" w:cs="Times New Roman"/>
          <w:sz w:val="28"/>
          <w:szCs w:val="28"/>
        </w:rPr>
        <w:t xml:space="preserve">я несовершеннолетнего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участника</w:t>
      </w:r>
      <w:proofErr w:type="gramEnd"/>
      <w:r w:rsidRP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5D1F21">
        <w:rPr>
          <w:rFonts w:ascii="Times New Roman" w:hAnsi="Times New Roman" w:cs="Times New Roman"/>
          <w:sz w:val="28"/>
          <w:szCs w:val="28"/>
        </w:rPr>
        <w:t>а Конкурса</w:t>
      </w:r>
    </w:p>
    <w:p w14:paraId="56F831E8" w14:textId="6D950CFF" w:rsidR="005D1F21" w:rsidRPr="005D1F21" w:rsidRDefault="005D1F21" w:rsidP="005D1F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F21">
        <w:rPr>
          <w:rFonts w:ascii="Times New Roman" w:hAnsi="Times New Roman" w:cs="Times New Roman"/>
          <w:sz w:val="28"/>
          <w:szCs w:val="28"/>
        </w:rPr>
        <w:t>по созданию графического и</w:t>
      </w:r>
      <w:r>
        <w:rPr>
          <w:rFonts w:ascii="Times New Roman" w:hAnsi="Times New Roman" w:cs="Times New Roman"/>
          <w:sz w:val="28"/>
          <w:szCs w:val="28"/>
        </w:rPr>
        <w:t>зображения</w:t>
      </w:r>
      <w:r w:rsidRPr="005D1F21">
        <w:rPr>
          <w:rFonts w:ascii="Times New Roman" w:hAnsi="Times New Roman" w:cs="Times New Roman"/>
          <w:sz w:val="28"/>
          <w:szCs w:val="28"/>
        </w:rPr>
        <w:t xml:space="preserve"> (логотипа)</w:t>
      </w:r>
    </w:p>
    <w:p w14:paraId="1ABA1021" w14:textId="1B8EF7CF" w:rsidR="005D1F21" w:rsidRDefault="005D1F21" w:rsidP="005D1F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F21">
        <w:rPr>
          <w:rFonts w:ascii="Times New Roman" w:hAnsi="Times New Roman" w:cs="Times New Roman"/>
          <w:sz w:val="28"/>
          <w:szCs w:val="28"/>
        </w:rPr>
        <w:t xml:space="preserve">Года </w:t>
      </w:r>
      <w:proofErr w:type="spellStart"/>
      <w:r w:rsidRPr="005D1F21">
        <w:rPr>
          <w:rFonts w:ascii="Times New Roman" w:hAnsi="Times New Roman" w:cs="Times New Roman"/>
          <w:sz w:val="28"/>
          <w:szCs w:val="28"/>
        </w:rPr>
        <w:t>куль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D1F21">
        <w:rPr>
          <w:rFonts w:ascii="Times New Roman" w:hAnsi="Times New Roman" w:cs="Times New Roman"/>
          <w:sz w:val="28"/>
          <w:szCs w:val="28"/>
        </w:rPr>
        <w:t>yрного</w:t>
      </w:r>
      <w:proofErr w:type="spellEnd"/>
      <w:r w:rsidRPr="005D1F21">
        <w:rPr>
          <w:rFonts w:ascii="Times New Roman" w:hAnsi="Times New Roman" w:cs="Times New Roman"/>
          <w:sz w:val="28"/>
          <w:szCs w:val="28"/>
        </w:rPr>
        <w:t xml:space="preserve"> наследия Приднестровья</w:t>
      </w:r>
    </w:p>
    <w:p w14:paraId="59E07CE9" w14:textId="77777777" w:rsidR="005D1F21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E3100" w14:textId="570B84C0" w:rsidR="00C4454D" w:rsidRPr="00C4454D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r w:rsidR="00C4454D" w:rsidRPr="00C4454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20BAA724" w14:textId="1B19A3E8" w:rsidR="00C4454D" w:rsidRPr="00C4454D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C4454D" w:rsidRPr="00C4454D">
        <w:rPr>
          <w:rFonts w:ascii="Times New Roman" w:hAnsi="Times New Roman" w:cs="Times New Roman"/>
          <w:sz w:val="28"/>
          <w:szCs w:val="28"/>
        </w:rPr>
        <w:t xml:space="preserve">(Ф.И.О.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4454D" w:rsidRPr="00C4454D">
        <w:rPr>
          <w:rFonts w:ascii="Times New Roman" w:hAnsi="Times New Roman" w:cs="Times New Roman"/>
          <w:sz w:val="28"/>
          <w:szCs w:val="28"/>
        </w:rPr>
        <w:t>олностью)</w:t>
      </w:r>
    </w:p>
    <w:p w14:paraId="33AAD743" w14:textId="77777777" w:rsidR="00C4454D" w:rsidRPr="00C4454D" w:rsidRDefault="00C4454D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заявляю о своем участии в Конкурсе.</w:t>
      </w:r>
    </w:p>
    <w:p w14:paraId="688D2969" w14:textId="10AB7136" w:rsidR="005D1F21" w:rsidRDefault="00C4454D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Прошу принять для рассмотрения мои произведения в количестве</w:t>
      </w:r>
      <w:r w:rsidR="005D1F21">
        <w:rPr>
          <w:rFonts w:ascii="Times New Roman" w:hAnsi="Times New Roman" w:cs="Times New Roman"/>
          <w:sz w:val="28"/>
          <w:szCs w:val="28"/>
        </w:rPr>
        <w:t>____________________</w:t>
      </w:r>
    </w:p>
    <w:p w14:paraId="1C22E97B" w14:textId="592DD40E" w:rsidR="005D1F21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0635D7FE" w14:textId="40CB6C71" w:rsidR="005D1F21" w:rsidRDefault="00C4454D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в соответствии с перечнем: (название работ, техника </w:t>
      </w:r>
      <w:proofErr w:type="gramStart"/>
      <w:r w:rsidRPr="00C4454D">
        <w:rPr>
          <w:rFonts w:ascii="Times New Roman" w:hAnsi="Times New Roman" w:cs="Times New Roman"/>
          <w:sz w:val="28"/>
          <w:szCs w:val="28"/>
        </w:rPr>
        <w:t>выполне</w:t>
      </w:r>
      <w:r w:rsidR="005D1F21">
        <w:rPr>
          <w:rFonts w:ascii="Times New Roman" w:hAnsi="Times New Roman" w:cs="Times New Roman"/>
          <w:sz w:val="28"/>
          <w:szCs w:val="28"/>
        </w:rPr>
        <w:t>ния)_</w:t>
      </w:r>
      <w:proofErr w:type="gramEnd"/>
      <w:r w:rsidR="005D1F21">
        <w:rPr>
          <w:rFonts w:ascii="Times New Roman" w:hAnsi="Times New Roman" w:cs="Times New Roman"/>
          <w:sz w:val="28"/>
          <w:szCs w:val="28"/>
        </w:rPr>
        <w:t>_________________</w:t>
      </w:r>
    </w:p>
    <w:p w14:paraId="570BF574" w14:textId="534E58E1" w:rsidR="005D1F21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7FB48860" w14:textId="560A0B13" w:rsidR="005D1F21" w:rsidRPr="00C4454D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14:paraId="7ABA62B3" w14:textId="009C19A9" w:rsidR="00C4454D" w:rsidRDefault="00C4454D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Руководитель или преподаватель (при </w:t>
      </w:r>
      <w:proofErr w:type="gramStart"/>
      <w:r w:rsidRPr="00C4454D">
        <w:rPr>
          <w:rFonts w:ascii="Times New Roman" w:hAnsi="Times New Roman" w:cs="Times New Roman"/>
          <w:sz w:val="28"/>
          <w:szCs w:val="28"/>
        </w:rPr>
        <w:t>н</w:t>
      </w:r>
      <w:r w:rsidR="005D1F21">
        <w:rPr>
          <w:rFonts w:ascii="Times New Roman" w:hAnsi="Times New Roman" w:cs="Times New Roman"/>
          <w:sz w:val="28"/>
          <w:szCs w:val="28"/>
        </w:rPr>
        <w:t>а</w:t>
      </w:r>
      <w:r w:rsidRPr="00C4454D">
        <w:rPr>
          <w:rFonts w:ascii="Times New Roman" w:hAnsi="Times New Roman" w:cs="Times New Roman"/>
          <w:sz w:val="28"/>
          <w:szCs w:val="28"/>
        </w:rPr>
        <w:t>личии)</w:t>
      </w:r>
      <w:r w:rsidR="005D1F21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5D1F21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F91198B" w14:textId="0067347C" w:rsidR="005D1F21" w:rsidRPr="00C4454D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5B6959BF" w14:textId="4CD9321F" w:rsidR="00C4454D" w:rsidRPr="00C4454D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C4454D" w:rsidRPr="00C4454D">
        <w:rPr>
          <w:rFonts w:ascii="Times New Roman" w:hAnsi="Times New Roman" w:cs="Times New Roman"/>
          <w:sz w:val="28"/>
          <w:szCs w:val="28"/>
        </w:rPr>
        <w:t xml:space="preserve">(Ф.И.О.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C4454D" w:rsidRPr="00C4454D">
        <w:rPr>
          <w:rFonts w:ascii="Times New Roman" w:hAnsi="Times New Roman" w:cs="Times New Roman"/>
          <w:sz w:val="28"/>
          <w:szCs w:val="28"/>
        </w:rPr>
        <w:t>лностью)</w:t>
      </w:r>
    </w:p>
    <w:p w14:paraId="73A4E3CD" w14:textId="6BB474EF" w:rsidR="00C4454D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4454D" w:rsidRPr="00C4454D">
        <w:rPr>
          <w:rFonts w:ascii="Times New Roman" w:hAnsi="Times New Roman" w:cs="Times New Roman"/>
          <w:sz w:val="28"/>
          <w:szCs w:val="28"/>
        </w:rPr>
        <w:t>омашний адрес, телефон, электрон</w:t>
      </w:r>
      <w:r>
        <w:rPr>
          <w:rFonts w:ascii="Times New Roman" w:hAnsi="Times New Roman" w:cs="Times New Roman"/>
          <w:sz w:val="28"/>
          <w:szCs w:val="28"/>
        </w:rPr>
        <w:t>ная</w:t>
      </w:r>
      <w:r w:rsidR="00C4454D" w:rsidRPr="00C4454D">
        <w:rPr>
          <w:rFonts w:ascii="Times New Roman" w:hAnsi="Times New Roman" w:cs="Times New Roman"/>
          <w:sz w:val="28"/>
          <w:szCs w:val="28"/>
        </w:rPr>
        <w:t xml:space="preserve"> почта участника </w:t>
      </w:r>
      <w:proofErr w:type="gramStart"/>
      <w:r w:rsidR="00C4454D" w:rsidRPr="00C4454D">
        <w:rPr>
          <w:rFonts w:ascii="Times New Roman" w:hAnsi="Times New Roman" w:cs="Times New Roman"/>
          <w:sz w:val="28"/>
          <w:szCs w:val="28"/>
        </w:rPr>
        <w:t>Конкурса,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04F6E406" w14:textId="05D1ADAC" w:rsidR="005D1F21" w:rsidRPr="00C4454D" w:rsidRDefault="005D1F21" w:rsidP="005D1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3F362722" w14:textId="111A1D86" w:rsidR="00C4454D" w:rsidRPr="00C4454D" w:rsidRDefault="00C4454D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С условиями Положения о проведении Конкурса ознакомлен, даю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согласие на обработку персональн</w:t>
      </w:r>
      <w:r w:rsidR="005D1F21">
        <w:rPr>
          <w:rFonts w:ascii="Times New Roman" w:hAnsi="Times New Roman" w:cs="Times New Roman"/>
          <w:sz w:val="28"/>
          <w:szCs w:val="28"/>
        </w:rPr>
        <w:t>ых</w:t>
      </w:r>
      <w:r w:rsidRPr="00C445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454D">
        <w:rPr>
          <w:rFonts w:ascii="Times New Roman" w:hAnsi="Times New Roman" w:cs="Times New Roman"/>
          <w:sz w:val="28"/>
          <w:szCs w:val="28"/>
        </w:rPr>
        <w:t>данн</w:t>
      </w:r>
      <w:r w:rsidR="005D1F21">
        <w:rPr>
          <w:rFonts w:ascii="Times New Roman" w:hAnsi="Times New Roman" w:cs="Times New Roman"/>
          <w:sz w:val="28"/>
          <w:szCs w:val="28"/>
        </w:rPr>
        <w:t>ых</w:t>
      </w:r>
      <w:r w:rsidRPr="00C4454D">
        <w:rPr>
          <w:rFonts w:ascii="Times New Roman" w:hAnsi="Times New Roman" w:cs="Times New Roman"/>
          <w:sz w:val="28"/>
          <w:szCs w:val="28"/>
        </w:rPr>
        <w:t>( и</w:t>
      </w:r>
      <w:proofErr w:type="gramEnd"/>
      <w:r w:rsidRPr="00C4454D">
        <w:rPr>
          <w:rFonts w:ascii="Times New Roman" w:hAnsi="Times New Roman" w:cs="Times New Roman"/>
          <w:sz w:val="28"/>
          <w:szCs w:val="28"/>
        </w:rPr>
        <w:t xml:space="preserve"> на безвозмездную передачу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авторского права на разработанное графическое изображение (логотип), с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возможностью его использования по выбору организатора Конкурса для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публикации в печатных тематических изд</w:t>
      </w:r>
      <w:r w:rsidR="005D1F21">
        <w:rPr>
          <w:rFonts w:ascii="Times New Roman" w:hAnsi="Times New Roman" w:cs="Times New Roman"/>
          <w:sz w:val="28"/>
          <w:szCs w:val="28"/>
        </w:rPr>
        <w:t>а</w:t>
      </w:r>
      <w:r w:rsidRPr="00C4454D">
        <w:rPr>
          <w:rFonts w:ascii="Times New Roman" w:hAnsi="Times New Roman" w:cs="Times New Roman"/>
          <w:sz w:val="28"/>
          <w:szCs w:val="28"/>
        </w:rPr>
        <w:t>ниях, в том числе для организации</w:t>
      </w:r>
      <w:r w:rsidR="005D1F21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съемок, монтажа видеосюжетов, разработки видеороликов и иных це</w:t>
      </w:r>
      <w:r w:rsidR="005D1F21"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ях.</w:t>
      </w:r>
    </w:p>
    <w:p w14:paraId="2EBFD8BC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880DD5" w14:textId="7E2E077E" w:rsidR="00C4454D" w:rsidRPr="00C4454D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C4454D" w:rsidRPr="00C4454D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дата)</w:t>
      </w:r>
    </w:p>
    <w:p w14:paraId="78C335D2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0CCD7E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1BF307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805580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4431B9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83A77A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5D9D09" w14:textId="77777777" w:rsidR="005D1F21" w:rsidRDefault="005D1F21" w:rsidP="00C445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9C0BF8" w14:textId="0D788BC2" w:rsidR="00C4454D" w:rsidRPr="00C4454D" w:rsidRDefault="00C4454D" w:rsidP="005D1F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D1F21">
        <w:rPr>
          <w:rFonts w:ascii="Times New Roman" w:hAnsi="Times New Roman" w:cs="Times New Roman"/>
          <w:sz w:val="28"/>
          <w:szCs w:val="28"/>
        </w:rPr>
        <w:t>№</w:t>
      </w:r>
      <w:r w:rsidRPr="00C4454D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30841418" w14:textId="77777777" w:rsidR="00C4454D" w:rsidRPr="00C4454D" w:rsidRDefault="00C4454D" w:rsidP="005D1F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к Положению о порядке проведения</w:t>
      </w:r>
    </w:p>
    <w:p w14:paraId="56039EE1" w14:textId="442D9224" w:rsidR="00C4454D" w:rsidRPr="00C4454D" w:rsidRDefault="00C4454D" w:rsidP="005D1F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4454D">
        <w:rPr>
          <w:rFonts w:ascii="Times New Roman" w:hAnsi="Times New Roman" w:cs="Times New Roman"/>
          <w:sz w:val="28"/>
          <w:szCs w:val="28"/>
        </w:rPr>
        <w:t>Koн</w:t>
      </w:r>
      <w:r w:rsidR="00E35A39">
        <w:rPr>
          <w:rFonts w:ascii="Times New Roman" w:hAnsi="Times New Roman" w:cs="Times New Roman"/>
          <w:sz w:val="28"/>
          <w:szCs w:val="28"/>
        </w:rPr>
        <w:t>к</w:t>
      </w:r>
      <w:r w:rsidR="005D1F21">
        <w:rPr>
          <w:rFonts w:ascii="Times New Roman" w:hAnsi="Times New Roman" w:cs="Times New Roman"/>
          <w:sz w:val="28"/>
          <w:szCs w:val="28"/>
        </w:rPr>
        <w:t>ур</w:t>
      </w:r>
      <w:r w:rsidRPr="00C4454D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по созданию графического</w:t>
      </w:r>
    </w:p>
    <w:p w14:paraId="63F3067C" w14:textId="0D73F4C0" w:rsidR="00C4454D" w:rsidRPr="00C4454D" w:rsidRDefault="00C4454D" w:rsidP="005D1F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изображения (ло</w:t>
      </w:r>
      <w:r w:rsidR="00E35A39">
        <w:rPr>
          <w:rFonts w:ascii="Times New Roman" w:hAnsi="Times New Roman" w:cs="Times New Roman"/>
          <w:sz w:val="28"/>
          <w:szCs w:val="28"/>
        </w:rPr>
        <w:t>гот</w:t>
      </w:r>
      <w:r w:rsidRPr="00C4454D">
        <w:rPr>
          <w:rFonts w:ascii="Times New Roman" w:hAnsi="Times New Roman" w:cs="Times New Roman"/>
          <w:sz w:val="28"/>
          <w:szCs w:val="28"/>
        </w:rPr>
        <w:t>ипа) Года</w:t>
      </w:r>
    </w:p>
    <w:p w14:paraId="7D4CC0B3" w14:textId="58848928" w:rsidR="00C4454D" w:rsidRPr="00C4454D" w:rsidRDefault="00C4454D" w:rsidP="005D1F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культурного нас</w:t>
      </w:r>
      <w:r w:rsidR="00E35A39"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едия Приднестровья</w:t>
      </w:r>
    </w:p>
    <w:p w14:paraId="04898453" w14:textId="77777777" w:rsidR="00C4454D" w:rsidRPr="00C4454D" w:rsidRDefault="00C4454D" w:rsidP="00DB2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Техническое задание на разработку логотипа</w:t>
      </w:r>
    </w:p>
    <w:p w14:paraId="2AA609D8" w14:textId="5EAE0381" w:rsidR="00C4454D" w:rsidRPr="00C4454D" w:rsidRDefault="00E35A39" w:rsidP="00DB2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4454D" w:rsidRPr="00C4454D">
        <w:rPr>
          <w:rFonts w:ascii="Times New Roman" w:hAnsi="Times New Roman" w:cs="Times New Roman"/>
          <w:sz w:val="28"/>
          <w:szCs w:val="28"/>
        </w:rPr>
        <w:t>Год культурного наследия Приднестровья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ED464F5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1, Назначение</w:t>
      </w:r>
    </w:p>
    <w:p w14:paraId="3967FA45" w14:textId="0EEAE712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l. Разработать единый визуальный знак (Год культурного наследия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Приднестровья)), который будет использоваться в течение всего года на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официальных, культурных, образователь</w:t>
      </w:r>
      <w:r w:rsidR="00E35A39">
        <w:rPr>
          <w:rFonts w:ascii="Times New Roman" w:hAnsi="Times New Roman" w:cs="Times New Roman"/>
          <w:sz w:val="28"/>
          <w:szCs w:val="28"/>
        </w:rPr>
        <w:t>ных</w:t>
      </w:r>
      <w:r w:rsidRPr="00C4454D">
        <w:rPr>
          <w:rFonts w:ascii="Times New Roman" w:hAnsi="Times New Roman" w:cs="Times New Roman"/>
          <w:sz w:val="28"/>
          <w:szCs w:val="28"/>
        </w:rPr>
        <w:t xml:space="preserve"> и информационных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мероприятиях.</w:t>
      </w:r>
    </w:p>
    <w:p w14:paraId="17A34DE1" w14:textId="76B25257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2. Логотип должен восприниматься не как эмблема отдель</w:t>
      </w:r>
      <w:r w:rsidR="00E35A39">
        <w:rPr>
          <w:rFonts w:ascii="Times New Roman" w:hAnsi="Times New Roman" w:cs="Times New Roman"/>
          <w:sz w:val="28"/>
          <w:szCs w:val="28"/>
        </w:rPr>
        <w:t>н</w:t>
      </w:r>
      <w:r w:rsidRPr="00C4454D">
        <w:rPr>
          <w:rFonts w:ascii="Times New Roman" w:hAnsi="Times New Roman" w:cs="Times New Roman"/>
          <w:sz w:val="28"/>
          <w:szCs w:val="28"/>
        </w:rPr>
        <w:t>ого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мероприятия, а как </w:t>
      </w:r>
      <w:proofErr w:type="gramStart"/>
      <w:r w:rsidRPr="00C4454D">
        <w:rPr>
          <w:rFonts w:ascii="Times New Roman" w:hAnsi="Times New Roman" w:cs="Times New Roman"/>
          <w:sz w:val="28"/>
          <w:szCs w:val="28"/>
        </w:rPr>
        <w:t>единый визу</w:t>
      </w:r>
      <w:r w:rsidR="00E35A39">
        <w:rPr>
          <w:rFonts w:ascii="Times New Roman" w:hAnsi="Times New Roman" w:cs="Times New Roman"/>
          <w:sz w:val="28"/>
          <w:szCs w:val="28"/>
        </w:rPr>
        <w:t>а</w:t>
      </w:r>
      <w:r w:rsidRPr="00C4454D">
        <w:rPr>
          <w:rFonts w:ascii="Times New Roman" w:hAnsi="Times New Roman" w:cs="Times New Roman"/>
          <w:sz w:val="28"/>
          <w:szCs w:val="28"/>
        </w:rPr>
        <w:t>льный символ год</w:t>
      </w:r>
      <w:r w:rsidR="00E35A3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4454D">
        <w:rPr>
          <w:rFonts w:ascii="Times New Roman" w:hAnsi="Times New Roman" w:cs="Times New Roman"/>
          <w:sz w:val="28"/>
          <w:szCs w:val="28"/>
        </w:rPr>
        <w:t xml:space="preserve"> объединяющий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различные направления культурного наследия.</w:t>
      </w:r>
    </w:p>
    <w:p w14:paraId="6EEF7ED0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2. Основная идея</w:t>
      </w:r>
    </w:p>
    <w:p w14:paraId="0D2D89EA" w14:textId="55741DCD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З. Логотип должен </w:t>
      </w:r>
      <w:r w:rsidR="00E35A39">
        <w:rPr>
          <w:rFonts w:ascii="Times New Roman" w:hAnsi="Times New Roman" w:cs="Times New Roman"/>
          <w:sz w:val="28"/>
          <w:szCs w:val="28"/>
        </w:rPr>
        <w:t>о</w:t>
      </w:r>
      <w:r w:rsidRPr="00C4454D">
        <w:rPr>
          <w:rFonts w:ascii="Times New Roman" w:hAnsi="Times New Roman" w:cs="Times New Roman"/>
          <w:sz w:val="28"/>
          <w:szCs w:val="28"/>
        </w:rPr>
        <w:t>тр</w:t>
      </w:r>
      <w:r w:rsidR="00E35A39">
        <w:rPr>
          <w:rFonts w:ascii="Times New Roman" w:hAnsi="Times New Roman" w:cs="Times New Roman"/>
          <w:sz w:val="28"/>
          <w:szCs w:val="28"/>
        </w:rPr>
        <w:t>аж</w:t>
      </w:r>
      <w:r w:rsidRPr="00C4454D">
        <w:rPr>
          <w:rFonts w:ascii="Times New Roman" w:hAnsi="Times New Roman" w:cs="Times New Roman"/>
          <w:sz w:val="28"/>
          <w:szCs w:val="28"/>
        </w:rPr>
        <w:t xml:space="preserve">ать </w:t>
      </w:r>
      <w:r w:rsidR="00E35A39" w:rsidRPr="00C4454D">
        <w:rPr>
          <w:rFonts w:ascii="Times New Roman" w:hAnsi="Times New Roman" w:cs="Times New Roman"/>
          <w:sz w:val="28"/>
          <w:szCs w:val="28"/>
        </w:rPr>
        <w:t>не</w:t>
      </w:r>
      <w:r w:rsidR="00E35A39">
        <w:rPr>
          <w:rFonts w:ascii="Times New Roman" w:hAnsi="Times New Roman" w:cs="Times New Roman"/>
          <w:sz w:val="28"/>
          <w:szCs w:val="28"/>
        </w:rPr>
        <w:t>п</w:t>
      </w:r>
      <w:r w:rsidR="00E35A39" w:rsidRPr="00C4454D">
        <w:rPr>
          <w:rFonts w:ascii="Times New Roman" w:hAnsi="Times New Roman" w:cs="Times New Roman"/>
          <w:sz w:val="28"/>
          <w:szCs w:val="28"/>
        </w:rPr>
        <w:t>р</w:t>
      </w:r>
      <w:r w:rsidR="00E35A39">
        <w:rPr>
          <w:rFonts w:ascii="Times New Roman" w:hAnsi="Times New Roman" w:cs="Times New Roman"/>
          <w:sz w:val="28"/>
          <w:szCs w:val="28"/>
        </w:rPr>
        <w:t>е</w:t>
      </w:r>
      <w:r w:rsidR="00E35A39" w:rsidRPr="00C4454D">
        <w:rPr>
          <w:rFonts w:ascii="Times New Roman" w:hAnsi="Times New Roman" w:cs="Times New Roman"/>
          <w:sz w:val="28"/>
          <w:szCs w:val="28"/>
        </w:rPr>
        <w:t>рывную</w:t>
      </w:r>
      <w:r w:rsidRPr="00C4454D">
        <w:rPr>
          <w:rFonts w:ascii="Times New Roman" w:hAnsi="Times New Roman" w:cs="Times New Roman"/>
          <w:sz w:val="28"/>
          <w:szCs w:val="28"/>
        </w:rPr>
        <w:t xml:space="preserve"> связь времен и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преемственность поколений через бережное сохранение исторической памяти,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культурного наследия и памятников прошлого, объединяя многообразие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народных традиций, пром</w:t>
      </w:r>
      <w:r w:rsidR="00E35A39">
        <w:rPr>
          <w:rFonts w:ascii="Times New Roman" w:hAnsi="Times New Roman" w:cs="Times New Roman"/>
          <w:sz w:val="28"/>
          <w:szCs w:val="28"/>
        </w:rPr>
        <w:t>ы</w:t>
      </w:r>
      <w:r w:rsidRPr="00C4454D">
        <w:rPr>
          <w:rFonts w:ascii="Times New Roman" w:hAnsi="Times New Roman" w:cs="Times New Roman"/>
          <w:sz w:val="28"/>
          <w:szCs w:val="28"/>
        </w:rPr>
        <w:t>слов, д</w:t>
      </w:r>
      <w:r w:rsidR="00E35A39">
        <w:rPr>
          <w:rFonts w:ascii="Times New Roman" w:hAnsi="Times New Roman" w:cs="Times New Roman"/>
          <w:sz w:val="28"/>
          <w:szCs w:val="28"/>
        </w:rPr>
        <w:t>у</w:t>
      </w:r>
      <w:r w:rsidRPr="00C4454D">
        <w:rPr>
          <w:rFonts w:ascii="Times New Roman" w:hAnsi="Times New Roman" w:cs="Times New Roman"/>
          <w:sz w:val="28"/>
          <w:szCs w:val="28"/>
        </w:rPr>
        <w:t>ховного и письменного достояния с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достижениями искусства и архитектуры д</w:t>
      </w:r>
      <w:r w:rsidR="00E35A39"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я гармоничного диа</w:t>
      </w:r>
      <w:r w:rsidR="00E35A39"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ога между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прошлым, настоящим и будущим.</w:t>
      </w:r>
    </w:p>
    <w:p w14:paraId="27109519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3. Художественное решение</w:t>
      </w:r>
    </w:p>
    <w:p w14:paraId="7B772848" w14:textId="4DBF92C8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4. Предпочтитель</w:t>
      </w:r>
      <w:r w:rsidR="00E35A39">
        <w:rPr>
          <w:rFonts w:ascii="Times New Roman" w:hAnsi="Times New Roman" w:cs="Times New Roman"/>
          <w:sz w:val="28"/>
          <w:szCs w:val="28"/>
        </w:rPr>
        <w:t>н</w:t>
      </w:r>
      <w:r w:rsidRPr="00C4454D">
        <w:rPr>
          <w:rFonts w:ascii="Times New Roman" w:hAnsi="Times New Roman" w:cs="Times New Roman"/>
          <w:sz w:val="28"/>
          <w:szCs w:val="28"/>
        </w:rPr>
        <w:t>о создать лаконичный, легко узнаваемый графический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знак, который может существовать самостоятельно без пояснительного текста.</w:t>
      </w:r>
    </w:p>
    <w:p w14:paraId="3D07D734" w14:textId="3BBD74F1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5. В основе композиции рекомендуется использовать обобщённый образ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культурного наследия.</w:t>
      </w:r>
    </w:p>
    <w:p w14:paraId="70D7AF2B" w14:textId="5E6AFD48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б. Важно избегать перегруженности мелкими дета</w:t>
      </w:r>
      <w:r w:rsidR="00E35A39">
        <w:rPr>
          <w:rFonts w:ascii="Times New Roman" w:hAnsi="Times New Roman" w:cs="Times New Roman"/>
          <w:sz w:val="28"/>
          <w:szCs w:val="28"/>
        </w:rPr>
        <w:t>л</w:t>
      </w:r>
      <w:r w:rsidRPr="00C4454D">
        <w:rPr>
          <w:rFonts w:ascii="Times New Roman" w:hAnsi="Times New Roman" w:cs="Times New Roman"/>
          <w:sz w:val="28"/>
          <w:szCs w:val="28"/>
        </w:rPr>
        <w:t>ями.</w:t>
      </w:r>
    </w:p>
    <w:p w14:paraId="1D67F730" w14:textId="5A935877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7. Пре</w:t>
      </w:r>
      <w:r w:rsidR="00E35A39">
        <w:rPr>
          <w:rFonts w:ascii="Times New Roman" w:hAnsi="Times New Roman" w:cs="Times New Roman"/>
          <w:sz w:val="28"/>
          <w:szCs w:val="28"/>
        </w:rPr>
        <w:t>д</w:t>
      </w:r>
      <w:r w:rsidRPr="00C4454D">
        <w:rPr>
          <w:rFonts w:ascii="Times New Roman" w:hAnsi="Times New Roman" w:cs="Times New Roman"/>
          <w:sz w:val="28"/>
          <w:szCs w:val="28"/>
        </w:rPr>
        <w:t>усмотреть как минимум две версии:</w:t>
      </w:r>
    </w:p>
    <w:p w14:paraId="3882BBF0" w14:textId="2D307183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а) основная цветн</w:t>
      </w:r>
      <w:r w:rsidR="00E35A39">
        <w:rPr>
          <w:rFonts w:ascii="Times New Roman" w:hAnsi="Times New Roman" w:cs="Times New Roman"/>
          <w:sz w:val="28"/>
          <w:szCs w:val="28"/>
        </w:rPr>
        <w:t>ая</w:t>
      </w:r>
      <w:r w:rsidRPr="00C4454D">
        <w:rPr>
          <w:rFonts w:ascii="Times New Roman" w:hAnsi="Times New Roman" w:cs="Times New Roman"/>
          <w:sz w:val="28"/>
          <w:szCs w:val="28"/>
        </w:rPr>
        <w:t xml:space="preserve"> версия;</w:t>
      </w:r>
    </w:p>
    <w:p w14:paraId="20E890B6" w14:textId="46DA9FC3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одноцветнa</w:t>
      </w:r>
      <w:r w:rsidR="00E35A39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версия - для документов, печати, гравировки, тиснения и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сувенирной продукции.</w:t>
      </w:r>
    </w:p>
    <w:p w14:paraId="15045702" w14:textId="5FCC80E9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8. </w:t>
      </w:r>
      <w:r w:rsidR="00E35A39">
        <w:rPr>
          <w:rFonts w:ascii="Times New Roman" w:hAnsi="Times New Roman" w:cs="Times New Roman"/>
          <w:sz w:val="28"/>
          <w:szCs w:val="28"/>
        </w:rPr>
        <w:t>Ц</w:t>
      </w:r>
      <w:r w:rsidRPr="00C4454D">
        <w:rPr>
          <w:rFonts w:ascii="Times New Roman" w:hAnsi="Times New Roman" w:cs="Times New Roman"/>
          <w:sz w:val="28"/>
          <w:szCs w:val="28"/>
        </w:rPr>
        <w:t>ветовая гамма должна быть сдержанной и профессиональной.</w:t>
      </w:r>
    </w:p>
    <w:p w14:paraId="628AA6BD" w14:textId="4728DD9F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9. Желательно предусмотреть возмож</w:t>
      </w:r>
      <w:r w:rsidR="00E35A39">
        <w:rPr>
          <w:rFonts w:ascii="Times New Roman" w:hAnsi="Times New Roman" w:cs="Times New Roman"/>
          <w:sz w:val="28"/>
          <w:szCs w:val="28"/>
        </w:rPr>
        <w:t>н</w:t>
      </w:r>
      <w:r w:rsidRPr="00C4454D">
        <w:rPr>
          <w:rFonts w:ascii="Times New Roman" w:hAnsi="Times New Roman" w:cs="Times New Roman"/>
          <w:sz w:val="28"/>
          <w:szCs w:val="28"/>
        </w:rPr>
        <w:t>ость применения логотипа:</w:t>
      </w:r>
    </w:p>
    <w:p w14:paraId="7C2B97A5" w14:textId="77777777" w:rsidR="00C4454D" w:rsidRPr="00C4454D" w:rsidRDefault="00C4454D" w:rsidP="00E35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а) на белом фоне;</w:t>
      </w:r>
    </w:p>
    <w:p w14:paraId="2F657FDE" w14:textId="77777777" w:rsidR="00C4454D" w:rsidRPr="00C4454D" w:rsidRDefault="00C4454D" w:rsidP="00E35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б) на тёмном фоне;</w:t>
      </w:r>
    </w:p>
    <w:p w14:paraId="63E722EA" w14:textId="447A6EEC" w:rsidR="00C4454D" w:rsidRPr="00C4454D" w:rsidRDefault="00C4454D" w:rsidP="00E35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в) в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официа</w:t>
      </w:r>
      <w:r w:rsidR="00E35A39">
        <w:rPr>
          <w:rFonts w:ascii="Times New Roman" w:hAnsi="Times New Roman" w:cs="Times New Roman"/>
          <w:sz w:val="28"/>
          <w:szCs w:val="28"/>
        </w:rPr>
        <w:t>ль</w:t>
      </w:r>
      <w:r w:rsidRPr="00C4454D">
        <w:rPr>
          <w:rFonts w:ascii="Times New Roman" w:hAnsi="Times New Roman" w:cs="Times New Roman"/>
          <w:sz w:val="28"/>
          <w:szCs w:val="28"/>
        </w:rPr>
        <w:t>нь</w:t>
      </w:r>
      <w:r w:rsidR="00E35A39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документах;</w:t>
      </w:r>
    </w:p>
    <w:p w14:paraId="35335ED9" w14:textId="77777777" w:rsidR="00C4454D" w:rsidRPr="00C4454D" w:rsidRDefault="00C4454D" w:rsidP="00E35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г) на баннерах;</w:t>
      </w:r>
    </w:p>
    <w:p w14:paraId="0ECA7DA2" w14:textId="77777777" w:rsidR="00C4454D" w:rsidRPr="00C4454D" w:rsidRDefault="00C4454D" w:rsidP="00E35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д) на сувенирной продукции.</w:t>
      </w:r>
    </w:p>
    <w:p w14:paraId="370E33EB" w14:textId="5FE40C8A" w:rsidR="00E35A39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 xml:space="preserve">10. Надпись: </w:t>
      </w:r>
      <w:r w:rsidR="00E35A39">
        <w:rPr>
          <w:rFonts w:ascii="Times New Roman" w:hAnsi="Times New Roman" w:cs="Times New Roman"/>
          <w:sz w:val="28"/>
          <w:szCs w:val="28"/>
        </w:rPr>
        <w:t>«</w:t>
      </w:r>
      <w:r w:rsidRPr="00C4454D">
        <w:rPr>
          <w:rFonts w:ascii="Times New Roman" w:hAnsi="Times New Roman" w:cs="Times New Roman"/>
          <w:sz w:val="28"/>
          <w:szCs w:val="28"/>
        </w:rPr>
        <w:t>ГОД КУЬТУРНОГО НАСЛЕДИЯ ПРИД</w:t>
      </w:r>
      <w:r w:rsidR="00E35A39">
        <w:rPr>
          <w:rFonts w:ascii="Times New Roman" w:hAnsi="Times New Roman" w:cs="Times New Roman"/>
          <w:sz w:val="28"/>
          <w:szCs w:val="28"/>
        </w:rPr>
        <w:t>Н</w:t>
      </w:r>
      <w:r w:rsidRPr="00C4454D">
        <w:rPr>
          <w:rFonts w:ascii="Times New Roman" w:hAnsi="Times New Roman" w:cs="Times New Roman"/>
          <w:sz w:val="28"/>
          <w:szCs w:val="28"/>
        </w:rPr>
        <w:t>ЕСТРОВЬЯ</w:t>
      </w:r>
      <w:r w:rsidR="00E35A39">
        <w:rPr>
          <w:rFonts w:ascii="Times New Roman" w:hAnsi="Times New Roman" w:cs="Times New Roman"/>
          <w:sz w:val="28"/>
          <w:szCs w:val="28"/>
        </w:rPr>
        <w:t xml:space="preserve">» </w:t>
      </w:r>
      <w:r w:rsidRPr="00C4454D">
        <w:rPr>
          <w:rFonts w:ascii="Times New Roman" w:hAnsi="Times New Roman" w:cs="Times New Roman"/>
          <w:sz w:val="28"/>
          <w:szCs w:val="28"/>
        </w:rPr>
        <w:t>должна быть хорошо читаема как в крупном формате, так и при небольшом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размере. </w:t>
      </w:r>
    </w:p>
    <w:p w14:paraId="4B7CBE6F" w14:textId="7FAAD969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lastRenderedPageBreak/>
        <w:t>1l. Шрифт - современный, профессиональный, без избыточной</w:t>
      </w:r>
      <w:r w:rsidR="00E35A39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декоративности.</w:t>
      </w:r>
    </w:p>
    <w:p w14:paraId="61BCA4BE" w14:textId="4E60221C" w:rsidR="00C4454D" w:rsidRPr="00C4454D" w:rsidRDefault="00E35A39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454D" w:rsidRPr="00C4454D">
        <w:rPr>
          <w:rFonts w:ascii="Times New Roman" w:hAnsi="Times New Roman" w:cs="Times New Roman"/>
          <w:sz w:val="28"/>
          <w:szCs w:val="28"/>
        </w:rPr>
        <w:t>2. Логотип должен быть оригин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4454D" w:rsidRPr="00C4454D">
        <w:rPr>
          <w:rFonts w:ascii="Times New Roman" w:hAnsi="Times New Roman" w:cs="Times New Roman"/>
          <w:sz w:val="28"/>
          <w:szCs w:val="28"/>
        </w:rPr>
        <w:t>льным, легко узнаваемым,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454D" w:rsidRPr="00C4454D">
        <w:rPr>
          <w:rFonts w:ascii="Times New Roman" w:hAnsi="Times New Roman" w:cs="Times New Roman"/>
          <w:sz w:val="28"/>
          <w:szCs w:val="28"/>
        </w:rPr>
        <w:t xml:space="preserve">масштабируемым, читаемым в </w:t>
      </w:r>
      <w:r w:rsidR="00DB2288">
        <w:rPr>
          <w:rFonts w:ascii="Times New Roman" w:hAnsi="Times New Roman" w:cs="Times New Roman"/>
          <w:sz w:val="28"/>
          <w:szCs w:val="28"/>
        </w:rPr>
        <w:t>мало</w:t>
      </w:r>
      <w:r w:rsidR="00C4454D" w:rsidRPr="00C4454D">
        <w:rPr>
          <w:rFonts w:ascii="Times New Roman" w:hAnsi="Times New Roman" w:cs="Times New Roman"/>
          <w:sz w:val="28"/>
          <w:szCs w:val="28"/>
        </w:rPr>
        <w:t xml:space="preserve">м </w:t>
      </w:r>
      <w:r w:rsidR="00DB2288" w:rsidRPr="00C4454D">
        <w:rPr>
          <w:rFonts w:ascii="Times New Roman" w:hAnsi="Times New Roman" w:cs="Times New Roman"/>
          <w:sz w:val="28"/>
          <w:szCs w:val="28"/>
        </w:rPr>
        <w:t>р</w:t>
      </w:r>
      <w:r w:rsidR="00DB2288">
        <w:rPr>
          <w:rFonts w:ascii="Times New Roman" w:hAnsi="Times New Roman" w:cs="Times New Roman"/>
          <w:sz w:val="28"/>
          <w:szCs w:val="28"/>
        </w:rPr>
        <w:t>азм</w:t>
      </w:r>
      <w:r w:rsidR="00DB2288" w:rsidRPr="00C4454D">
        <w:rPr>
          <w:rFonts w:ascii="Times New Roman" w:hAnsi="Times New Roman" w:cs="Times New Roman"/>
          <w:sz w:val="28"/>
          <w:szCs w:val="28"/>
        </w:rPr>
        <w:t>ере</w:t>
      </w:r>
      <w:r w:rsidR="00C4454D" w:rsidRPr="00C4454D">
        <w:rPr>
          <w:rFonts w:ascii="Times New Roman" w:hAnsi="Times New Roman" w:cs="Times New Roman"/>
          <w:sz w:val="28"/>
          <w:szCs w:val="28"/>
        </w:rPr>
        <w:t>, пригодным для печати и</w:t>
      </w:r>
      <w:r w:rsidR="00DB2288">
        <w:rPr>
          <w:rFonts w:ascii="Times New Roman" w:hAnsi="Times New Roman" w:cs="Times New Roman"/>
          <w:sz w:val="28"/>
          <w:szCs w:val="28"/>
        </w:rPr>
        <w:t xml:space="preserve"> </w:t>
      </w:r>
      <w:r w:rsidR="00C4454D" w:rsidRPr="00C4454D">
        <w:rPr>
          <w:rFonts w:ascii="Times New Roman" w:hAnsi="Times New Roman" w:cs="Times New Roman"/>
          <w:sz w:val="28"/>
          <w:szCs w:val="28"/>
        </w:rPr>
        <w:t>цифровых носителей, визу</w:t>
      </w:r>
      <w:r w:rsidR="00DB2288">
        <w:rPr>
          <w:rFonts w:ascii="Times New Roman" w:hAnsi="Times New Roman" w:cs="Times New Roman"/>
          <w:sz w:val="28"/>
          <w:szCs w:val="28"/>
        </w:rPr>
        <w:t>а</w:t>
      </w:r>
      <w:r w:rsidR="00C4454D" w:rsidRPr="00C4454D">
        <w:rPr>
          <w:rFonts w:ascii="Times New Roman" w:hAnsi="Times New Roman" w:cs="Times New Roman"/>
          <w:sz w:val="28"/>
          <w:szCs w:val="28"/>
        </w:rPr>
        <w:t>льно акту</w:t>
      </w:r>
      <w:r w:rsidR="00DB2288">
        <w:rPr>
          <w:rFonts w:ascii="Times New Roman" w:hAnsi="Times New Roman" w:cs="Times New Roman"/>
          <w:sz w:val="28"/>
          <w:szCs w:val="28"/>
        </w:rPr>
        <w:t>ал</w:t>
      </w:r>
      <w:r w:rsidR="00C4454D" w:rsidRPr="00C4454D">
        <w:rPr>
          <w:rFonts w:ascii="Times New Roman" w:hAnsi="Times New Roman" w:cs="Times New Roman"/>
          <w:sz w:val="28"/>
          <w:szCs w:val="28"/>
        </w:rPr>
        <w:t>ьным.</w:t>
      </w:r>
    </w:p>
    <w:p w14:paraId="1D08F3C1" w14:textId="77777777" w:rsidR="00C4454D" w:rsidRPr="00C4454D" w:rsidRDefault="00C4454D" w:rsidP="00DB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4. Требования к конкурсной работе</w:t>
      </w:r>
    </w:p>
    <w:p w14:paraId="372348DE" w14:textId="19CFD585" w:rsidR="00C4454D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13. Технические т</w:t>
      </w:r>
      <w:r w:rsidR="00DB2288">
        <w:rPr>
          <w:rFonts w:ascii="Times New Roman" w:hAnsi="Times New Roman" w:cs="Times New Roman"/>
          <w:sz w:val="28"/>
          <w:szCs w:val="28"/>
        </w:rPr>
        <w:t>р</w:t>
      </w:r>
      <w:r w:rsidRPr="00C4454D">
        <w:rPr>
          <w:rFonts w:ascii="Times New Roman" w:hAnsi="Times New Roman" w:cs="Times New Roman"/>
          <w:sz w:val="28"/>
          <w:szCs w:val="28"/>
        </w:rPr>
        <w:t xml:space="preserve">ебования к конкурсной </w:t>
      </w:r>
      <w:r w:rsidR="00DB2288">
        <w:rPr>
          <w:rFonts w:ascii="Times New Roman" w:hAnsi="Times New Roman" w:cs="Times New Roman"/>
          <w:sz w:val="28"/>
          <w:szCs w:val="28"/>
        </w:rPr>
        <w:t>р</w:t>
      </w:r>
      <w:r w:rsidRPr="00C4454D">
        <w:rPr>
          <w:rFonts w:ascii="Times New Roman" w:hAnsi="Times New Roman" w:cs="Times New Roman"/>
          <w:sz w:val="28"/>
          <w:szCs w:val="28"/>
        </w:rPr>
        <w:t>аботе: представляется в</w:t>
      </w:r>
      <w:r w:rsidR="00DB2288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электронном формате (векторный и просмотровый файл) с р</w:t>
      </w:r>
      <w:r w:rsidR="00DB2288">
        <w:rPr>
          <w:rFonts w:ascii="Times New Roman" w:hAnsi="Times New Roman" w:cs="Times New Roman"/>
          <w:sz w:val="28"/>
          <w:szCs w:val="28"/>
        </w:rPr>
        <w:t>аз</w:t>
      </w:r>
      <w:r w:rsidRPr="00C4454D">
        <w:rPr>
          <w:rFonts w:ascii="Times New Roman" w:hAnsi="Times New Roman" w:cs="Times New Roman"/>
          <w:sz w:val="28"/>
          <w:szCs w:val="28"/>
        </w:rPr>
        <w:t>решением не</w:t>
      </w:r>
      <w:r w:rsidR="00DB2288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 xml:space="preserve">менее З00 </w:t>
      </w:r>
      <w:proofErr w:type="spellStart"/>
      <w:r w:rsidRPr="00C4454D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C4454D">
        <w:rPr>
          <w:rFonts w:ascii="Times New Roman" w:hAnsi="Times New Roman" w:cs="Times New Roman"/>
          <w:sz w:val="28"/>
          <w:szCs w:val="28"/>
        </w:rPr>
        <w:t xml:space="preserve"> с обязательным предоставлением рабочих файлов.</w:t>
      </w:r>
    </w:p>
    <w:p w14:paraId="0BDB0093" w14:textId="193A82D8" w:rsidR="00B91990" w:rsidRPr="00C4454D" w:rsidRDefault="00C4454D" w:rsidP="00E35A39">
      <w:pPr>
        <w:jc w:val="both"/>
        <w:rPr>
          <w:rFonts w:ascii="Times New Roman" w:hAnsi="Times New Roman" w:cs="Times New Roman"/>
          <w:sz w:val="28"/>
          <w:szCs w:val="28"/>
        </w:rPr>
      </w:pPr>
      <w:r w:rsidRPr="00C4454D">
        <w:rPr>
          <w:rFonts w:ascii="Times New Roman" w:hAnsi="Times New Roman" w:cs="Times New Roman"/>
          <w:sz w:val="28"/>
          <w:szCs w:val="28"/>
        </w:rPr>
        <w:t>14. К конкурсной работе в обязательном порядке прилагается описание: в</w:t>
      </w:r>
      <w:r w:rsidR="00DB2288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котором поясняется цветовое решение, применение стилей, выбор автором тех</w:t>
      </w:r>
      <w:r w:rsidR="00DB2288">
        <w:rPr>
          <w:rFonts w:ascii="Times New Roman" w:hAnsi="Times New Roman" w:cs="Times New Roman"/>
          <w:sz w:val="28"/>
          <w:szCs w:val="28"/>
        </w:rPr>
        <w:t xml:space="preserve"> </w:t>
      </w:r>
      <w:r w:rsidRPr="00C4454D">
        <w:rPr>
          <w:rFonts w:ascii="Times New Roman" w:hAnsi="Times New Roman" w:cs="Times New Roman"/>
          <w:sz w:val="28"/>
          <w:szCs w:val="28"/>
        </w:rPr>
        <w:t>или иных элементов и так далее.</w:t>
      </w:r>
    </w:p>
    <w:sectPr w:rsidR="00B91990" w:rsidRPr="00C4454D" w:rsidSect="00C4454D">
      <w:pgSz w:w="11906" w:h="16838"/>
      <w:pgMar w:top="709" w:right="282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A5"/>
    <w:rsid w:val="005D1F21"/>
    <w:rsid w:val="00B01DA5"/>
    <w:rsid w:val="00B91990"/>
    <w:rsid w:val="00C4454D"/>
    <w:rsid w:val="00DB2288"/>
    <w:rsid w:val="00E3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43F3"/>
  <w15:chartTrackingRefBased/>
  <w15:docId w15:val="{0052EC5C-6A9A-45CB-A5C9-9A05B50B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Мельник</dc:creator>
  <cp:keywords/>
  <dc:description/>
  <cp:lastModifiedBy>Светлана Мельник</cp:lastModifiedBy>
  <cp:revision>4</cp:revision>
  <dcterms:created xsi:type="dcterms:W3CDTF">2026-09-29T07:41:00Z</dcterms:created>
  <dcterms:modified xsi:type="dcterms:W3CDTF">2026-09-29T09:17:00Z</dcterms:modified>
</cp:coreProperties>
</file>