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90AE" w14:textId="06CF2F55" w:rsidR="00400D95" w:rsidRPr="00400D95" w:rsidRDefault="00400D95" w:rsidP="006D45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14:paraId="4D883DC4" w14:textId="30A4C362" w:rsidR="00241649" w:rsidRDefault="00241649" w:rsidP="002416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</w:t>
      </w:r>
      <w:r w:rsidR="006D45BC" w:rsidRPr="00CC2C05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C15015" w:rsidRPr="00CC2C05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</w:p>
    <w:p w14:paraId="249B7F23" w14:textId="77777777" w:rsidR="00241649" w:rsidRDefault="00C15015" w:rsidP="002416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C05">
        <w:rPr>
          <w:rFonts w:ascii="Times New Roman" w:eastAsia="Calibri" w:hAnsi="Times New Roman" w:cs="Times New Roman"/>
          <w:b/>
          <w:sz w:val="24"/>
          <w:szCs w:val="24"/>
        </w:rPr>
        <w:t>Общественного совета</w:t>
      </w:r>
      <w:r w:rsidR="002416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2C05">
        <w:rPr>
          <w:rFonts w:ascii="Times New Roman" w:eastAsia="Calibri" w:hAnsi="Times New Roman" w:cs="Times New Roman"/>
          <w:b/>
          <w:sz w:val="24"/>
          <w:szCs w:val="24"/>
        </w:rPr>
        <w:t>Слободзейского</w:t>
      </w:r>
      <w:proofErr w:type="spellEnd"/>
      <w:r w:rsidRPr="00CC2C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4925" w:rsidRPr="00CC2C05">
        <w:rPr>
          <w:rFonts w:ascii="Times New Roman" w:eastAsia="Calibri" w:hAnsi="Times New Roman" w:cs="Times New Roman"/>
          <w:b/>
          <w:sz w:val="24"/>
          <w:szCs w:val="24"/>
        </w:rPr>
        <w:t xml:space="preserve">района  </w:t>
      </w:r>
    </w:p>
    <w:p w14:paraId="5D94B78A" w14:textId="55578A8C" w:rsidR="00241649" w:rsidRDefault="00284925" w:rsidP="00C14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C05">
        <w:rPr>
          <w:rFonts w:ascii="Times New Roman" w:eastAsia="Calibri" w:hAnsi="Times New Roman" w:cs="Times New Roman"/>
          <w:b/>
          <w:sz w:val="24"/>
          <w:szCs w:val="24"/>
        </w:rPr>
        <w:t>за 2021</w:t>
      </w:r>
      <w:r w:rsidR="00C15015" w:rsidRPr="00CC2C0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1A6AFF51" w14:textId="77777777" w:rsidR="00C14A01" w:rsidRPr="00C14A01" w:rsidRDefault="00C14A01" w:rsidP="00C14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F22BD1" w14:textId="03C166FE" w:rsidR="00E4649D" w:rsidRPr="00CC2C05" w:rsidRDefault="00B22523" w:rsidP="000C4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640B" w:rsidRPr="00CC2C05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CC2C05">
        <w:rPr>
          <w:rFonts w:ascii="Times New Roman" w:hAnsi="Times New Roman" w:cs="Times New Roman"/>
          <w:sz w:val="24"/>
          <w:szCs w:val="24"/>
        </w:rPr>
        <w:t>ю</w:t>
      </w:r>
      <w:r w:rsidR="00DE640B" w:rsidRPr="00CC2C05">
        <w:rPr>
          <w:rFonts w:ascii="Times New Roman" w:hAnsi="Times New Roman" w:cs="Times New Roman"/>
          <w:sz w:val="24"/>
          <w:szCs w:val="24"/>
        </w:rPr>
        <w:t xml:space="preserve"> Правительства  П</w:t>
      </w:r>
      <w:r w:rsidR="00CC2C05">
        <w:rPr>
          <w:rFonts w:ascii="Times New Roman" w:hAnsi="Times New Roman" w:cs="Times New Roman"/>
          <w:sz w:val="24"/>
          <w:szCs w:val="24"/>
        </w:rPr>
        <w:t>риднестровской Молдавской Республики</w:t>
      </w:r>
      <w:r w:rsidR="00DE640B" w:rsidRPr="00CC2C05">
        <w:rPr>
          <w:rFonts w:ascii="Times New Roman" w:hAnsi="Times New Roman" w:cs="Times New Roman"/>
          <w:sz w:val="24"/>
          <w:szCs w:val="24"/>
        </w:rPr>
        <w:t xml:space="preserve"> от  30 октября 2020 года </w:t>
      </w:r>
      <w:r w:rsidR="000C46A0" w:rsidRPr="00CC2C05">
        <w:rPr>
          <w:rFonts w:ascii="Times New Roman" w:hAnsi="Times New Roman" w:cs="Times New Roman"/>
          <w:sz w:val="24"/>
          <w:szCs w:val="24"/>
        </w:rPr>
        <w:t>№</w:t>
      </w:r>
      <w:r w:rsidR="000C46A0">
        <w:rPr>
          <w:rFonts w:ascii="Times New Roman" w:hAnsi="Times New Roman" w:cs="Times New Roman"/>
          <w:sz w:val="24"/>
          <w:szCs w:val="24"/>
        </w:rPr>
        <w:t xml:space="preserve"> </w:t>
      </w:r>
      <w:r w:rsidR="000C46A0" w:rsidRPr="00CC2C05">
        <w:rPr>
          <w:rFonts w:ascii="Times New Roman" w:hAnsi="Times New Roman" w:cs="Times New Roman"/>
          <w:sz w:val="24"/>
          <w:szCs w:val="24"/>
        </w:rPr>
        <w:t xml:space="preserve">384 </w:t>
      </w:r>
      <w:r w:rsidR="00A50DDA" w:rsidRPr="00CC2C05">
        <w:rPr>
          <w:rFonts w:ascii="Times New Roman" w:hAnsi="Times New Roman" w:cs="Times New Roman"/>
          <w:sz w:val="24"/>
          <w:szCs w:val="24"/>
        </w:rPr>
        <w:t xml:space="preserve">«Об </w:t>
      </w:r>
      <w:r w:rsidR="00DE640B" w:rsidRPr="00CC2C05">
        <w:rPr>
          <w:rFonts w:ascii="Times New Roman" w:hAnsi="Times New Roman" w:cs="Times New Roman"/>
          <w:sz w:val="24"/>
          <w:szCs w:val="24"/>
        </w:rPr>
        <w:t>утверждении Положения об о</w:t>
      </w:r>
      <w:r w:rsidR="00A50DDA" w:rsidRPr="00CC2C05">
        <w:rPr>
          <w:rFonts w:ascii="Times New Roman" w:hAnsi="Times New Roman" w:cs="Times New Roman"/>
          <w:sz w:val="24"/>
          <w:szCs w:val="24"/>
        </w:rPr>
        <w:t xml:space="preserve">бщественных </w:t>
      </w:r>
      <w:r w:rsidRPr="00CC2C05">
        <w:rPr>
          <w:rFonts w:ascii="Times New Roman" w:hAnsi="Times New Roman" w:cs="Times New Roman"/>
          <w:sz w:val="24"/>
          <w:szCs w:val="24"/>
        </w:rPr>
        <w:t xml:space="preserve">советах </w:t>
      </w:r>
      <w:r w:rsidR="00DE640B" w:rsidRPr="00CC2C05">
        <w:rPr>
          <w:rFonts w:ascii="Times New Roman" w:hAnsi="Times New Roman" w:cs="Times New Roman"/>
          <w:sz w:val="24"/>
          <w:szCs w:val="24"/>
        </w:rPr>
        <w:t xml:space="preserve">при исполнительных органах государственной власти, руководство деятельностью которых осуществляет Правительство </w:t>
      </w:r>
      <w:r w:rsidR="000C46A0" w:rsidRPr="00CC2C05">
        <w:rPr>
          <w:rFonts w:ascii="Times New Roman" w:hAnsi="Times New Roman" w:cs="Times New Roman"/>
          <w:sz w:val="24"/>
          <w:szCs w:val="24"/>
        </w:rPr>
        <w:t>П</w:t>
      </w:r>
      <w:r w:rsidR="000C46A0">
        <w:rPr>
          <w:rFonts w:ascii="Times New Roman" w:hAnsi="Times New Roman" w:cs="Times New Roman"/>
          <w:sz w:val="24"/>
          <w:szCs w:val="24"/>
        </w:rPr>
        <w:t>риднестровской Молдавской Республики</w:t>
      </w:r>
      <w:r w:rsidRPr="00CC2C05">
        <w:rPr>
          <w:rFonts w:ascii="Times New Roman" w:hAnsi="Times New Roman" w:cs="Times New Roman"/>
          <w:sz w:val="24"/>
          <w:szCs w:val="24"/>
        </w:rPr>
        <w:t>»</w:t>
      </w:r>
      <w:r w:rsidR="00167D11" w:rsidRPr="00CC2C05">
        <w:rPr>
          <w:rFonts w:ascii="Times New Roman" w:hAnsi="Times New Roman" w:cs="Times New Roman"/>
          <w:sz w:val="24"/>
          <w:szCs w:val="24"/>
        </w:rPr>
        <w:t>,</w:t>
      </w:r>
      <w:r w:rsidR="00286E70" w:rsidRPr="00CC2C05">
        <w:rPr>
          <w:rFonts w:ascii="Times New Roman" w:hAnsi="Times New Roman" w:cs="Times New Roman"/>
          <w:sz w:val="24"/>
          <w:szCs w:val="24"/>
        </w:rPr>
        <w:t xml:space="preserve"> и в соответствии с</w:t>
      </w:r>
      <w:r w:rsidR="00167D11" w:rsidRPr="00CC2C05">
        <w:rPr>
          <w:rFonts w:ascii="Times New Roman" w:hAnsi="Times New Roman" w:cs="Times New Roman"/>
          <w:sz w:val="24"/>
          <w:szCs w:val="24"/>
        </w:rPr>
        <w:t xml:space="preserve"> Р</w:t>
      </w:r>
      <w:r w:rsidR="00A50DDA" w:rsidRPr="00CC2C05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0C46A0">
        <w:rPr>
          <w:rFonts w:ascii="Times New Roman" w:hAnsi="Times New Roman" w:cs="Times New Roman"/>
          <w:sz w:val="24"/>
          <w:szCs w:val="24"/>
        </w:rPr>
        <w:t>г</w:t>
      </w:r>
      <w:r w:rsidR="00A50DDA" w:rsidRPr="00CC2C05">
        <w:rPr>
          <w:rFonts w:ascii="Times New Roman" w:hAnsi="Times New Roman" w:cs="Times New Roman"/>
          <w:sz w:val="24"/>
          <w:szCs w:val="24"/>
        </w:rPr>
        <w:t xml:space="preserve">лавы </w:t>
      </w:r>
      <w:r w:rsidR="000C46A0">
        <w:rPr>
          <w:rFonts w:ascii="Times New Roman" w:hAnsi="Times New Roman" w:cs="Times New Roman"/>
          <w:sz w:val="24"/>
          <w:szCs w:val="24"/>
        </w:rPr>
        <w:t>г</w:t>
      </w:r>
      <w:r w:rsidR="00A50DDA" w:rsidRPr="00CC2C05">
        <w:rPr>
          <w:rFonts w:ascii="Times New Roman" w:hAnsi="Times New Roman" w:cs="Times New Roman"/>
          <w:sz w:val="24"/>
          <w:szCs w:val="24"/>
        </w:rPr>
        <w:t>ос</w:t>
      </w:r>
      <w:r w:rsidR="000C46A0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A50DDA" w:rsidRPr="00CC2C0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A50DDA" w:rsidRPr="00CC2C05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DE640B" w:rsidRPr="00CC2C05">
        <w:rPr>
          <w:rFonts w:ascii="Times New Roman" w:hAnsi="Times New Roman" w:cs="Times New Roman"/>
          <w:sz w:val="24"/>
          <w:szCs w:val="24"/>
        </w:rPr>
        <w:t xml:space="preserve"> района и города Слободзея </w:t>
      </w:r>
      <w:r w:rsidR="00EF1E8F" w:rsidRPr="00CC2C05">
        <w:rPr>
          <w:rFonts w:ascii="Times New Roman" w:hAnsi="Times New Roman" w:cs="Times New Roman"/>
          <w:sz w:val="24"/>
          <w:szCs w:val="24"/>
        </w:rPr>
        <w:t xml:space="preserve">от </w:t>
      </w:r>
      <w:r w:rsidR="00DE640B" w:rsidRPr="00CC2C05">
        <w:rPr>
          <w:rFonts w:ascii="Times New Roman" w:hAnsi="Times New Roman" w:cs="Times New Roman"/>
          <w:sz w:val="24"/>
          <w:szCs w:val="24"/>
        </w:rPr>
        <w:t>29 января</w:t>
      </w:r>
      <w:r w:rsidR="00A50DDA" w:rsidRPr="00CC2C05">
        <w:rPr>
          <w:rFonts w:ascii="Times New Roman" w:hAnsi="Times New Roman" w:cs="Times New Roman"/>
          <w:sz w:val="24"/>
          <w:szCs w:val="24"/>
        </w:rPr>
        <w:t xml:space="preserve"> 20</w:t>
      </w:r>
      <w:r w:rsidR="00EF1E8F" w:rsidRPr="00CC2C05">
        <w:rPr>
          <w:rFonts w:ascii="Times New Roman" w:hAnsi="Times New Roman" w:cs="Times New Roman"/>
          <w:sz w:val="24"/>
          <w:szCs w:val="24"/>
        </w:rPr>
        <w:t>2</w:t>
      </w:r>
      <w:r w:rsidR="00DE640B" w:rsidRPr="00CC2C05">
        <w:rPr>
          <w:rFonts w:ascii="Times New Roman" w:hAnsi="Times New Roman" w:cs="Times New Roman"/>
          <w:sz w:val="24"/>
          <w:szCs w:val="24"/>
        </w:rPr>
        <w:t>1</w:t>
      </w:r>
      <w:r w:rsidRPr="00CC2C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46A0">
        <w:rPr>
          <w:rFonts w:ascii="Times New Roman" w:hAnsi="Times New Roman" w:cs="Times New Roman"/>
          <w:sz w:val="24"/>
          <w:szCs w:val="24"/>
        </w:rPr>
        <w:t xml:space="preserve"> </w:t>
      </w:r>
      <w:r w:rsidR="000C46A0" w:rsidRPr="00CC2C05">
        <w:rPr>
          <w:rFonts w:ascii="Times New Roman" w:hAnsi="Times New Roman" w:cs="Times New Roman"/>
          <w:sz w:val="24"/>
          <w:szCs w:val="24"/>
        </w:rPr>
        <w:t>№ 24</w:t>
      </w:r>
      <w:r w:rsidR="00F30AA4" w:rsidRPr="00CC2C05">
        <w:rPr>
          <w:rFonts w:ascii="Times New Roman" w:hAnsi="Times New Roman" w:cs="Times New Roman"/>
          <w:sz w:val="24"/>
          <w:szCs w:val="24"/>
        </w:rPr>
        <w:t>,</w:t>
      </w:r>
      <w:r w:rsidRPr="00CC2C05">
        <w:rPr>
          <w:rFonts w:ascii="Times New Roman" w:hAnsi="Times New Roman" w:cs="Times New Roman"/>
          <w:sz w:val="24"/>
          <w:szCs w:val="24"/>
        </w:rPr>
        <w:t xml:space="preserve"> было</w:t>
      </w:r>
      <w:r w:rsidR="00DE640B" w:rsidRPr="00CC2C05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</w:t>
      </w:r>
      <w:r w:rsidRPr="00CC2C05">
        <w:rPr>
          <w:rFonts w:ascii="Times New Roman" w:hAnsi="Times New Roman" w:cs="Times New Roman"/>
          <w:sz w:val="24"/>
          <w:szCs w:val="24"/>
        </w:rPr>
        <w:t xml:space="preserve"> Общественного совета Сл</w:t>
      </w:r>
      <w:r w:rsidR="00A50DDA" w:rsidRPr="00CC2C05">
        <w:rPr>
          <w:rFonts w:ascii="Times New Roman" w:hAnsi="Times New Roman" w:cs="Times New Roman"/>
          <w:sz w:val="24"/>
          <w:szCs w:val="24"/>
        </w:rPr>
        <w:t>ободзейского района</w:t>
      </w:r>
      <w:r w:rsidRPr="00CC2C05">
        <w:rPr>
          <w:rFonts w:ascii="Times New Roman" w:hAnsi="Times New Roman" w:cs="Times New Roman"/>
          <w:sz w:val="24"/>
          <w:szCs w:val="24"/>
        </w:rPr>
        <w:t xml:space="preserve"> при государственной администрации</w:t>
      </w:r>
      <w:r w:rsidR="005B485E" w:rsidRPr="00CC2C05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DE640B" w:rsidRPr="000C46A0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Pr="000C46A0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человек.</w:t>
      </w:r>
      <w:r w:rsidRPr="00CC2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7B08B" w14:textId="73F62FF8" w:rsidR="00340432" w:rsidRPr="00CC2C05" w:rsidRDefault="00E4649D" w:rsidP="000C4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     </w:t>
      </w:r>
      <w:r w:rsidR="000C46A0">
        <w:rPr>
          <w:rFonts w:ascii="Times New Roman" w:hAnsi="Times New Roman" w:cs="Times New Roman"/>
          <w:sz w:val="24"/>
          <w:szCs w:val="24"/>
        </w:rPr>
        <w:tab/>
      </w:r>
      <w:r w:rsidR="00340432" w:rsidRPr="00CC2C05">
        <w:rPr>
          <w:rFonts w:ascii="Times New Roman" w:hAnsi="Times New Roman" w:cs="Times New Roman"/>
          <w:sz w:val="24"/>
          <w:szCs w:val="24"/>
        </w:rPr>
        <w:t>П</w:t>
      </w:r>
      <w:r w:rsidR="00DE640B" w:rsidRPr="00CC2C05">
        <w:rPr>
          <w:rFonts w:ascii="Times New Roman" w:hAnsi="Times New Roman" w:cs="Times New Roman"/>
          <w:sz w:val="24"/>
          <w:szCs w:val="24"/>
        </w:rPr>
        <w:t>ротокольным решением вновь сформирова</w:t>
      </w:r>
      <w:r w:rsidR="00340432" w:rsidRPr="00CC2C05">
        <w:rPr>
          <w:rFonts w:ascii="Times New Roman" w:hAnsi="Times New Roman" w:cs="Times New Roman"/>
          <w:sz w:val="24"/>
          <w:szCs w:val="24"/>
        </w:rPr>
        <w:t>нного</w:t>
      </w:r>
      <w:r w:rsidR="00DE640B" w:rsidRPr="00CC2C05">
        <w:rPr>
          <w:rFonts w:ascii="Times New Roman" w:hAnsi="Times New Roman" w:cs="Times New Roman"/>
          <w:sz w:val="24"/>
          <w:szCs w:val="24"/>
        </w:rPr>
        <w:t xml:space="preserve"> Общественного совета от 5 февраля 2021</w:t>
      </w:r>
      <w:r w:rsidR="00340432" w:rsidRPr="00CC2C05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0C46A0">
        <w:rPr>
          <w:rFonts w:ascii="Times New Roman" w:hAnsi="Times New Roman" w:cs="Times New Roman"/>
          <w:sz w:val="24"/>
          <w:szCs w:val="24"/>
        </w:rPr>
        <w:t xml:space="preserve"> </w:t>
      </w:r>
      <w:r w:rsidR="00340432" w:rsidRPr="00CC2C05">
        <w:rPr>
          <w:rFonts w:ascii="Times New Roman" w:hAnsi="Times New Roman" w:cs="Times New Roman"/>
          <w:sz w:val="24"/>
          <w:szCs w:val="24"/>
        </w:rPr>
        <w:t>1 были избраны председатель, заместитель и секретарь Общественного совета. Были также созданы три комиссии функциональной и отраслевой направленности, а также были избраны их председатели.</w:t>
      </w:r>
      <w:r w:rsidR="00675EBB">
        <w:rPr>
          <w:rFonts w:ascii="Times New Roman" w:hAnsi="Times New Roman" w:cs="Times New Roman"/>
          <w:sz w:val="24"/>
          <w:szCs w:val="24"/>
        </w:rPr>
        <w:t xml:space="preserve"> Возглавляет Общественный совет </w:t>
      </w:r>
      <w:proofErr w:type="spellStart"/>
      <w:r w:rsidR="00675EBB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675EBB">
        <w:rPr>
          <w:rFonts w:ascii="Times New Roman" w:hAnsi="Times New Roman" w:cs="Times New Roman"/>
          <w:sz w:val="24"/>
          <w:szCs w:val="24"/>
        </w:rPr>
        <w:t xml:space="preserve"> района Попов Леонид Михайлович, который входит в состав Общественной палаты Приднестровской Молдавской Республики.</w:t>
      </w:r>
    </w:p>
    <w:p w14:paraId="078C8025" w14:textId="6EE0F30A" w:rsidR="00FC572C" w:rsidRPr="00CC2C05" w:rsidRDefault="00340432" w:rsidP="000C4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1E8F" w:rsidRPr="00CC2C05">
        <w:rPr>
          <w:rFonts w:ascii="Times New Roman" w:hAnsi="Times New Roman" w:cs="Times New Roman"/>
          <w:sz w:val="24"/>
          <w:szCs w:val="24"/>
        </w:rPr>
        <w:t xml:space="preserve">В </w:t>
      </w:r>
      <w:r w:rsidR="00DE640B" w:rsidRPr="000C46A0">
        <w:rPr>
          <w:rFonts w:ascii="Times New Roman" w:hAnsi="Times New Roman" w:cs="Times New Roman"/>
          <w:bCs/>
          <w:sz w:val="24"/>
          <w:szCs w:val="24"/>
        </w:rPr>
        <w:t>2021</w:t>
      </w:r>
      <w:r w:rsidR="006D45BC" w:rsidRPr="000C46A0">
        <w:rPr>
          <w:rFonts w:ascii="Times New Roman" w:hAnsi="Times New Roman" w:cs="Times New Roman"/>
          <w:bCs/>
          <w:sz w:val="24"/>
          <w:szCs w:val="24"/>
        </w:rPr>
        <w:t xml:space="preserve"> и 2022 </w:t>
      </w:r>
      <w:proofErr w:type="gramStart"/>
      <w:r w:rsidR="006D45BC" w:rsidRPr="000C46A0">
        <w:rPr>
          <w:rFonts w:ascii="Times New Roman" w:hAnsi="Times New Roman" w:cs="Times New Roman"/>
          <w:bCs/>
          <w:sz w:val="24"/>
          <w:szCs w:val="24"/>
        </w:rPr>
        <w:t>годах</w:t>
      </w:r>
      <w:r w:rsidR="006D45BC" w:rsidRPr="00CC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68" w:rsidRPr="00CC2C05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 w:rsidR="00555368" w:rsidRPr="00CC2C05">
        <w:rPr>
          <w:rFonts w:ascii="Times New Roman" w:hAnsi="Times New Roman" w:cs="Times New Roman"/>
          <w:sz w:val="24"/>
          <w:szCs w:val="24"/>
        </w:rPr>
        <w:t xml:space="preserve"> Общественного совета проводилась </w:t>
      </w:r>
      <w:r w:rsidR="006D45BC" w:rsidRPr="00CC2C05">
        <w:rPr>
          <w:rFonts w:ascii="Times New Roman" w:hAnsi="Times New Roman" w:cs="Times New Roman"/>
          <w:sz w:val="24"/>
          <w:szCs w:val="24"/>
        </w:rPr>
        <w:t xml:space="preserve"> и проводится </w:t>
      </w:r>
      <w:r w:rsidR="00555368" w:rsidRPr="00CC2C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C46A0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Приднестровской Молдавской Республики, регламентирующим порядок работы совета, </w:t>
      </w:r>
      <w:r w:rsidR="00555368" w:rsidRPr="00CC2C05">
        <w:rPr>
          <w:rFonts w:ascii="Times New Roman" w:hAnsi="Times New Roman" w:cs="Times New Roman"/>
          <w:sz w:val="24"/>
          <w:szCs w:val="24"/>
        </w:rPr>
        <w:t>планом работ</w:t>
      </w:r>
      <w:r w:rsidR="000C46A0">
        <w:rPr>
          <w:rFonts w:ascii="Times New Roman" w:hAnsi="Times New Roman" w:cs="Times New Roman"/>
          <w:sz w:val="24"/>
          <w:szCs w:val="24"/>
        </w:rPr>
        <w:t>ы</w:t>
      </w:r>
      <w:r w:rsidR="00555368" w:rsidRPr="00CC2C05">
        <w:rPr>
          <w:rFonts w:ascii="Times New Roman" w:hAnsi="Times New Roman" w:cs="Times New Roman"/>
          <w:sz w:val="24"/>
          <w:szCs w:val="24"/>
        </w:rPr>
        <w:t>, разработанн</w:t>
      </w:r>
      <w:r w:rsidR="000C46A0">
        <w:rPr>
          <w:rFonts w:ascii="Times New Roman" w:hAnsi="Times New Roman" w:cs="Times New Roman"/>
          <w:sz w:val="24"/>
          <w:szCs w:val="24"/>
        </w:rPr>
        <w:t>ым</w:t>
      </w:r>
      <w:r w:rsidR="00555368" w:rsidRPr="00CC2C05">
        <w:rPr>
          <w:rFonts w:ascii="Times New Roman" w:hAnsi="Times New Roman" w:cs="Times New Roman"/>
          <w:sz w:val="24"/>
          <w:szCs w:val="24"/>
        </w:rPr>
        <w:t xml:space="preserve"> соответствующими комиссиями и утвержденн</w:t>
      </w:r>
      <w:r w:rsidR="00675EBB">
        <w:rPr>
          <w:rFonts w:ascii="Times New Roman" w:hAnsi="Times New Roman" w:cs="Times New Roman"/>
          <w:sz w:val="24"/>
          <w:szCs w:val="24"/>
        </w:rPr>
        <w:t>ым</w:t>
      </w:r>
      <w:r w:rsidR="00555368" w:rsidRPr="00CC2C05">
        <w:rPr>
          <w:rFonts w:ascii="Times New Roman" w:hAnsi="Times New Roman" w:cs="Times New Roman"/>
          <w:sz w:val="24"/>
          <w:szCs w:val="24"/>
        </w:rPr>
        <w:t xml:space="preserve"> в </w:t>
      </w:r>
      <w:r w:rsidR="00E4649D" w:rsidRPr="00CC2C05">
        <w:rPr>
          <w:rFonts w:ascii="Times New Roman" w:hAnsi="Times New Roman" w:cs="Times New Roman"/>
          <w:sz w:val="24"/>
          <w:szCs w:val="24"/>
        </w:rPr>
        <w:t>окончательной</w:t>
      </w:r>
      <w:r w:rsidR="00351B83" w:rsidRPr="00CC2C05">
        <w:rPr>
          <w:rFonts w:ascii="Times New Roman" w:hAnsi="Times New Roman" w:cs="Times New Roman"/>
          <w:sz w:val="24"/>
          <w:szCs w:val="24"/>
        </w:rPr>
        <w:t xml:space="preserve"> редакции на</w:t>
      </w:r>
      <w:r w:rsidR="00543E08" w:rsidRPr="00CC2C05"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555368" w:rsidRPr="00CC2C05">
        <w:rPr>
          <w:rFonts w:ascii="Times New Roman" w:hAnsi="Times New Roman" w:cs="Times New Roman"/>
          <w:sz w:val="24"/>
          <w:szCs w:val="24"/>
        </w:rPr>
        <w:t xml:space="preserve"> заседании </w:t>
      </w:r>
      <w:r w:rsidR="00351B83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EF1E8F" w:rsidRPr="00CC2C05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543E08" w:rsidRPr="00CC2C05">
        <w:rPr>
          <w:rFonts w:ascii="Times New Roman" w:hAnsi="Times New Roman" w:cs="Times New Roman"/>
          <w:sz w:val="24"/>
          <w:szCs w:val="24"/>
        </w:rPr>
        <w:t>.</w:t>
      </w:r>
      <w:r w:rsidR="00EF1E8F" w:rsidRPr="00CC2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CAF09" w14:textId="3BA8A1F4" w:rsidR="00365690" w:rsidRPr="00CC2C05" w:rsidRDefault="00E4649D" w:rsidP="000C4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   </w:t>
      </w:r>
      <w:r w:rsidR="000C46A0">
        <w:rPr>
          <w:rFonts w:ascii="Times New Roman" w:hAnsi="Times New Roman" w:cs="Times New Roman"/>
          <w:sz w:val="24"/>
          <w:szCs w:val="24"/>
        </w:rPr>
        <w:tab/>
      </w:r>
      <w:r w:rsidRPr="00CC2C05">
        <w:rPr>
          <w:rFonts w:ascii="Times New Roman" w:hAnsi="Times New Roman" w:cs="Times New Roman"/>
          <w:sz w:val="24"/>
          <w:szCs w:val="24"/>
        </w:rPr>
        <w:t>В общей сл</w:t>
      </w:r>
      <w:r w:rsidR="007E44D1" w:rsidRPr="00CC2C05">
        <w:rPr>
          <w:rFonts w:ascii="Times New Roman" w:hAnsi="Times New Roman" w:cs="Times New Roman"/>
          <w:sz w:val="24"/>
          <w:szCs w:val="24"/>
        </w:rPr>
        <w:t>ожности</w:t>
      </w:r>
      <w:r w:rsidR="00675EBB">
        <w:rPr>
          <w:rFonts w:ascii="Times New Roman" w:hAnsi="Times New Roman" w:cs="Times New Roman"/>
          <w:sz w:val="24"/>
          <w:szCs w:val="24"/>
        </w:rPr>
        <w:t>,</w:t>
      </w:r>
      <w:r w:rsidR="007E44D1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751E1C" w:rsidRPr="00CC2C05">
        <w:rPr>
          <w:rFonts w:ascii="Times New Roman" w:hAnsi="Times New Roman" w:cs="Times New Roman"/>
          <w:sz w:val="24"/>
          <w:szCs w:val="24"/>
        </w:rPr>
        <w:t xml:space="preserve">в </w:t>
      </w:r>
      <w:r w:rsidR="00365690" w:rsidRPr="000C46A0">
        <w:rPr>
          <w:rFonts w:ascii="Times New Roman" w:hAnsi="Times New Roman" w:cs="Times New Roman"/>
          <w:bCs/>
          <w:sz w:val="24"/>
          <w:szCs w:val="24"/>
        </w:rPr>
        <w:t>2021</w:t>
      </w:r>
      <w:r w:rsidR="006D45BC" w:rsidRPr="000C46A0">
        <w:rPr>
          <w:rFonts w:ascii="Times New Roman" w:hAnsi="Times New Roman" w:cs="Times New Roman"/>
          <w:bCs/>
          <w:sz w:val="24"/>
          <w:szCs w:val="24"/>
        </w:rPr>
        <w:t xml:space="preserve"> и 2022 годах</w:t>
      </w:r>
      <w:r w:rsidR="00822605" w:rsidRPr="00CC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605" w:rsidRPr="00CC2C05">
        <w:rPr>
          <w:rFonts w:ascii="Times New Roman" w:hAnsi="Times New Roman" w:cs="Times New Roman"/>
          <w:sz w:val="24"/>
          <w:szCs w:val="24"/>
        </w:rPr>
        <w:t>планировалось проведение</w:t>
      </w:r>
      <w:r w:rsidR="006742A8" w:rsidRPr="00CC2C05">
        <w:rPr>
          <w:rFonts w:ascii="Times New Roman" w:hAnsi="Times New Roman" w:cs="Times New Roman"/>
          <w:sz w:val="24"/>
          <w:szCs w:val="24"/>
        </w:rPr>
        <w:t xml:space="preserve"> ежегодно,</w:t>
      </w:r>
      <w:r w:rsidR="00822605" w:rsidRPr="00CC2C0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822605" w:rsidRPr="00CC2C05">
        <w:rPr>
          <w:rFonts w:ascii="Times New Roman" w:hAnsi="Times New Roman" w:cs="Times New Roman"/>
          <w:sz w:val="24"/>
          <w:szCs w:val="24"/>
        </w:rPr>
        <w:t xml:space="preserve">менее  </w:t>
      </w:r>
      <w:r w:rsidR="00365690" w:rsidRPr="000C46A0">
        <w:rPr>
          <w:rFonts w:ascii="Times New Roman" w:hAnsi="Times New Roman" w:cs="Times New Roman"/>
          <w:bCs/>
          <w:sz w:val="24"/>
          <w:szCs w:val="24"/>
        </w:rPr>
        <w:t>шести</w:t>
      </w:r>
      <w:proofErr w:type="gramEnd"/>
      <w:r w:rsidR="00365690" w:rsidRPr="000C4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C05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822605" w:rsidRPr="00CC2C05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9B4FA8" w:rsidRPr="00CC2C05">
        <w:rPr>
          <w:rFonts w:ascii="Times New Roman" w:hAnsi="Times New Roman" w:cs="Times New Roman"/>
          <w:sz w:val="24"/>
          <w:szCs w:val="24"/>
        </w:rPr>
        <w:t>,</w:t>
      </w:r>
      <w:r w:rsidRPr="00CC2C05">
        <w:rPr>
          <w:rFonts w:ascii="Times New Roman" w:hAnsi="Times New Roman" w:cs="Times New Roman"/>
          <w:sz w:val="24"/>
          <w:szCs w:val="24"/>
        </w:rPr>
        <w:t xml:space="preserve"> на которых </w:t>
      </w:r>
      <w:r w:rsidR="00822605" w:rsidRPr="00CC2C05">
        <w:rPr>
          <w:rFonts w:ascii="Times New Roman" w:hAnsi="Times New Roman" w:cs="Times New Roman"/>
          <w:sz w:val="24"/>
          <w:szCs w:val="24"/>
        </w:rPr>
        <w:t>должны были рассматриваться</w:t>
      </w:r>
      <w:r w:rsidRPr="00CC2C05">
        <w:rPr>
          <w:rFonts w:ascii="Times New Roman" w:hAnsi="Times New Roman" w:cs="Times New Roman"/>
          <w:sz w:val="24"/>
          <w:szCs w:val="24"/>
        </w:rPr>
        <w:t xml:space="preserve"> различные вопросы</w:t>
      </w:r>
      <w:r w:rsidR="00822605" w:rsidRPr="00CC2C05">
        <w:rPr>
          <w:rFonts w:ascii="Times New Roman" w:hAnsi="Times New Roman" w:cs="Times New Roman"/>
          <w:sz w:val="24"/>
          <w:szCs w:val="24"/>
        </w:rPr>
        <w:t>,</w:t>
      </w:r>
      <w:r w:rsidRPr="00CC2C05">
        <w:rPr>
          <w:rFonts w:ascii="Times New Roman" w:hAnsi="Times New Roman" w:cs="Times New Roman"/>
          <w:sz w:val="24"/>
          <w:szCs w:val="24"/>
        </w:rPr>
        <w:t xml:space="preserve"> вызывающие широкий интерес у общественности и простых граждан Слободзейского района.</w:t>
      </w:r>
      <w:r w:rsidR="00365690" w:rsidRPr="00CC2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3AA76" w14:textId="58B11F1F" w:rsidR="00E4649D" w:rsidRPr="00CC2C05" w:rsidRDefault="00365690" w:rsidP="000C4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  </w:t>
      </w:r>
      <w:r w:rsidR="000C46A0">
        <w:rPr>
          <w:rFonts w:ascii="Times New Roman" w:hAnsi="Times New Roman" w:cs="Times New Roman"/>
          <w:sz w:val="24"/>
          <w:szCs w:val="24"/>
        </w:rPr>
        <w:tab/>
      </w:r>
      <w:r w:rsidRPr="00CC2C05">
        <w:rPr>
          <w:rFonts w:ascii="Times New Roman" w:hAnsi="Times New Roman" w:cs="Times New Roman"/>
          <w:sz w:val="24"/>
          <w:szCs w:val="24"/>
        </w:rPr>
        <w:t>К большому сожалению</w:t>
      </w:r>
      <w:r w:rsidR="000C46A0">
        <w:rPr>
          <w:rFonts w:ascii="Times New Roman" w:hAnsi="Times New Roman" w:cs="Times New Roman"/>
          <w:sz w:val="24"/>
          <w:szCs w:val="24"/>
        </w:rPr>
        <w:t>,</w:t>
      </w:r>
      <w:r w:rsidRPr="00CC2C05">
        <w:rPr>
          <w:rFonts w:ascii="Times New Roman" w:hAnsi="Times New Roman" w:cs="Times New Roman"/>
          <w:sz w:val="24"/>
          <w:szCs w:val="24"/>
        </w:rPr>
        <w:t xml:space="preserve"> неблагоприятная эпидемиологическая обстановка в целом по </w:t>
      </w:r>
      <w:r w:rsidR="000C46A0">
        <w:rPr>
          <w:rFonts w:ascii="Times New Roman" w:hAnsi="Times New Roman" w:cs="Times New Roman"/>
          <w:sz w:val="24"/>
          <w:szCs w:val="24"/>
        </w:rPr>
        <w:t>р</w:t>
      </w:r>
      <w:r w:rsidRPr="00CC2C05">
        <w:rPr>
          <w:rFonts w:ascii="Times New Roman" w:hAnsi="Times New Roman" w:cs="Times New Roman"/>
          <w:sz w:val="24"/>
          <w:szCs w:val="24"/>
        </w:rPr>
        <w:t>еспублике, вызванная корон</w:t>
      </w:r>
      <w:r w:rsidR="00675EBB">
        <w:rPr>
          <w:rFonts w:ascii="Times New Roman" w:hAnsi="Times New Roman" w:cs="Times New Roman"/>
          <w:sz w:val="24"/>
          <w:szCs w:val="24"/>
        </w:rPr>
        <w:t>а</w:t>
      </w:r>
      <w:r w:rsidRPr="00CC2C05">
        <w:rPr>
          <w:rFonts w:ascii="Times New Roman" w:hAnsi="Times New Roman" w:cs="Times New Roman"/>
          <w:sz w:val="24"/>
          <w:szCs w:val="24"/>
        </w:rPr>
        <w:t>вирусной инфекцией</w:t>
      </w:r>
      <w:r w:rsidR="00675EBB">
        <w:rPr>
          <w:rFonts w:ascii="Times New Roman" w:hAnsi="Times New Roman" w:cs="Times New Roman"/>
          <w:sz w:val="24"/>
          <w:szCs w:val="24"/>
        </w:rPr>
        <w:t>,</w:t>
      </w:r>
      <w:r w:rsidRPr="00CC2C0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CC2C05">
        <w:rPr>
          <w:rFonts w:ascii="Times New Roman" w:hAnsi="Times New Roman" w:cs="Times New Roman"/>
          <w:sz w:val="24"/>
          <w:szCs w:val="24"/>
        </w:rPr>
        <w:t>позволила  в</w:t>
      </w:r>
      <w:proofErr w:type="gramEnd"/>
      <w:r w:rsidRPr="00CC2C05">
        <w:rPr>
          <w:rFonts w:ascii="Times New Roman" w:hAnsi="Times New Roman" w:cs="Times New Roman"/>
          <w:sz w:val="24"/>
          <w:szCs w:val="24"/>
        </w:rPr>
        <w:t xml:space="preserve"> полном объеме </w:t>
      </w:r>
      <w:r w:rsidR="00400D95">
        <w:rPr>
          <w:rFonts w:ascii="Times New Roman" w:hAnsi="Times New Roman" w:cs="Times New Roman"/>
          <w:sz w:val="24"/>
          <w:szCs w:val="24"/>
        </w:rPr>
        <w:t xml:space="preserve">реализовать  </w:t>
      </w:r>
      <w:r w:rsidRPr="00CC2C05">
        <w:rPr>
          <w:rFonts w:ascii="Times New Roman" w:hAnsi="Times New Roman" w:cs="Times New Roman"/>
          <w:sz w:val="24"/>
          <w:szCs w:val="24"/>
        </w:rPr>
        <w:t xml:space="preserve"> план</w:t>
      </w:r>
      <w:r w:rsidR="00400D95">
        <w:rPr>
          <w:rFonts w:ascii="Times New Roman" w:hAnsi="Times New Roman" w:cs="Times New Roman"/>
          <w:sz w:val="24"/>
          <w:szCs w:val="24"/>
        </w:rPr>
        <w:t>ы работ</w:t>
      </w:r>
      <w:r w:rsidRPr="00CC2C05">
        <w:rPr>
          <w:rFonts w:ascii="Times New Roman" w:hAnsi="Times New Roman" w:cs="Times New Roman"/>
          <w:sz w:val="24"/>
          <w:szCs w:val="24"/>
        </w:rPr>
        <w:t xml:space="preserve"> Общественного совета района</w:t>
      </w:r>
      <w:r w:rsidR="00675EBB">
        <w:rPr>
          <w:rFonts w:ascii="Times New Roman" w:hAnsi="Times New Roman" w:cs="Times New Roman"/>
          <w:sz w:val="24"/>
          <w:szCs w:val="24"/>
        </w:rPr>
        <w:t xml:space="preserve"> на обозначенные периоды</w:t>
      </w:r>
      <w:r w:rsidR="003C290D">
        <w:rPr>
          <w:rFonts w:ascii="Times New Roman" w:hAnsi="Times New Roman" w:cs="Times New Roman"/>
          <w:sz w:val="24"/>
          <w:szCs w:val="24"/>
        </w:rPr>
        <w:t>.</w:t>
      </w:r>
      <w:r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400D95">
        <w:rPr>
          <w:rFonts w:ascii="Times New Roman" w:hAnsi="Times New Roman" w:cs="Times New Roman"/>
          <w:sz w:val="24"/>
          <w:szCs w:val="24"/>
        </w:rPr>
        <w:t>Всего за отчетный период было проведено 9 заседаний совета.</w:t>
      </w:r>
    </w:p>
    <w:p w14:paraId="2F5F4191" w14:textId="43D727D6" w:rsidR="00365690" w:rsidRPr="00CC2C05" w:rsidRDefault="00365690" w:rsidP="000C4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</w:t>
      </w:r>
      <w:r w:rsidR="00675EBB">
        <w:rPr>
          <w:rFonts w:ascii="Times New Roman" w:hAnsi="Times New Roman" w:cs="Times New Roman"/>
          <w:sz w:val="24"/>
          <w:szCs w:val="24"/>
        </w:rPr>
        <w:tab/>
      </w:r>
      <w:r w:rsidRPr="00CC2C05">
        <w:rPr>
          <w:rFonts w:ascii="Times New Roman" w:hAnsi="Times New Roman" w:cs="Times New Roman"/>
          <w:sz w:val="24"/>
          <w:szCs w:val="24"/>
        </w:rPr>
        <w:t xml:space="preserve"> Следует также отметить, что п</w:t>
      </w:r>
      <w:r w:rsidR="00E4649D" w:rsidRPr="00CC2C05">
        <w:rPr>
          <w:rFonts w:ascii="Times New Roman" w:hAnsi="Times New Roman" w:cs="Times New Roman"/>
          <w:sz w:val="24"/>
          <w:szCs w:val="24"/>
        </w:rPr>
        <w:t>омимо членов Общественного</w:t>
      </w:r>
      <w:r w:rsidRPr="00CC2C05">
        <w:rPr>
          <w:rFonts w:ascii="Times New Roman" w:hAnsi="Times New Roman" w:cs="Times New Roman"/>
          <w:sz w:val="24"/>
          <w:szCs w:val="24"/>
        </w:rPr>
        <w:t xml:space="preserve"> совета, при рассмотрении поднятых</w:t>
      </w:r>
      <w:r w:rsidR="00E4649D" w:rsidRPr="00CC2C05">
        <w:rPr>
          <w:rFonts w:ascii="Times New Roman" w:hAnsi="Times New Roman" w:cs="Times New Roman"/>
          <w:sz w:val="24"/>
          <w:szCs w:val="24"/>
        </w:rPr>
        <w:t xml:space="preserve"> вопросов, в работе совета принимали также участие представители республиканских министерств и </w:t>
      </w:r>
      <w:proofErr w:type="gramStart"/>
      <w:r w:rsidR="00E4649D" w:rsidRPr="00CC2C05">
        <w:rPr>
          <w:rFonts w:ascii="Times New Roman" w:hAnsi="Times New Roman" w:cs="Times New Roman"/>
          <w:sz w:val="24"/>
          <w:szCs w:val="24"/>
        </w:rPr>
        <w:t xml:space="preserve">ведомств,  </w:t>
      </w:r>
      <w:r w:rsidR="00675EBB">
        <w:rPr>
          <w:rFonts w:ascii="Times New Roman" w:hAnsi="Times New Roman" w:cs="Times New Roman"/>
          <w:sz w:val="24"/>
          <w:szCs w:val="24"/>
        </w:rPr>
        <w:t>С</w:t>
      </w:r>
      <w:r w:rsidR="00E4649D" w:rsidRPr="00CC2C05">
        <w:rPr>
          <w:rFonts w:ascii="Times New Roman" w:hAnsi="Times New Roman" w:cs="Times New Roman"/>
          <w:sz w:val="24"/>
          <w:szCs w:val="24"/>
        </w:rPr>
        <w:t>овета</w:t>
      </w:r>
      <w:proofErr w:type="gramEnd"/>
      <w:r w:rsidR="00E4649D" w:rsidRPr="00CC2C05">
        <w:rPr>
          <w:rFonts w:ascii="Times New Roman" w:hAnsi="Times New Roman" w:cs="Times New Roman"/>
          <w:sz w:val="24"/>
          <w:szCs w:val="24"/>
        </w:rPr>
        <w:t xml:space="preserve"> народных  депутатов</w:t>
      </w:r>
      <w:r w:rsidR="00675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BB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675EBB">
        <w:rPr>
          <w:rFonts w:ascii="Times New Roman" w:hAnsi="Times New Roman" w:cs="Times New Roman"/>
          <w:sz w:val="24"/>
          <w:szCs w:val="24"/>
        </w:rPr>
        <w:t xml:space="preserve"> района и г. </w:t>
      </w:r>
      <w:proofErr w:type="spellStart"/>
      <w:r w:rsidR="00675EBB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E4649D" w:rsidRPr="00CC2C05">
        <w:rPr>
          <w:rFonts w:ascii="Times New Roman" w:hAnsi="Times New Roman" w:cs="Times New Roman"/>
          <w:sz w:val="24"/>
          <w:szCs w:val="24"/>
        </w:rPr>
        <w:t>, государственной администрации, муниципальных учреждений, различных общественных организаций и объединений.</w:t>
      </w:r>
      <w:r w:rsidRPr="00CC2C05">
        <w:rPr>
          <w:rFonts w:ascii="Times New Roman" w:hAnsi="Times New Roman" w:cs="Times New Roman"/>
          <w:sz w:val="24"/>
          <w:szCs w:val="24"/>
        </w:rPr>
        <w:t xml:space="preserve"> У</w:t>
      </w:r>
      <w:r w:rsidR="006B581F" w:rsidRPr="00CC2C05">
        <w:rPr>
          <w:rFonts w:ascii="Times New Roman" w:hAnsi="Times New Roman" w:cs="Times New Roman"/>
          <w:sz w:val="24"/>
          <w:szCs w:val="24"/>
        </w:rPr>
        <w:t>казанные представители в рамках своих полномочий и компетенции старались максимально обширно давать разъяснения по затрагиваемым вопросам, а также вноси</w:t>
      </w:r>
      <w:r w:rsidR="00D945E1" w:rsidRPr="00CC2C05">
        <w:rPr>
          <w:rFonts w:ascii="Times New Roman" w:hAnsi="Times New Roman" w:cs="Times New Roman"/>
          <w:sz w:val="24"/>
          <w:szCs w:val="24"/>
        </w:rPr>
        <w:t>ли конструктивные предложения о возможных</w:t>
      </w:r>
      <w:r w:rsidR="006B581F" w:rsidRPr="00CC2C05">
        <w:rPr>
          <w:rFonts w:ascii="Times New Roman" w:hAnsi="Times New Roman" w:cs="Times New Roman"/>
          <w:sz w:val="24"/>
          <w:szCs w:val="24"/>
        </w:rPr>
        <w:t xml:space="preserve"> путях решения тех или иных проблем.</w:t>
      </w:r>
      <w:r w:rsidR="0077687F" w:rsidRPr="00CC2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32333" w14:textId="30200BF1" w:rsidR="00E4649D" w:rsidRPr="00CC2C05" w:rsidRDefault="00365690" w:rsidP="000C4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     </w:t>
      </w:r>
      <w:r w:rsidR="00675EBB">
        <w:rPr>
          <w:rFonts w:ascii="Times New Roman" w:hAnsi="Times New Roman" w:cs="Times New Roman"/>
          <w:sz w:val="24"/>
          <w:szCs w:val="24"/>
        </w:rPr>
        <w:tab/>
      </w:r>
      <w:r w:rsidR="0077687F" w:rsidRPr="00CC2C05">
        <w:rPr>
          <w:rFonts w:ascii="Times New Roman" w:hAnsi="Times New Roman" w:cs="Times New Roman"/>
          <w:sz w:val="24"/>
          <w:szCs w:val="24"/>
        </w:rPr>
        <w:t xml:space="preserve">Посещаемость членами совета различных заседаний была достаточно высокой и составляла не менее </w:t>
      </w:r>
      <w:r w:rsidR="0012554D" w:rsidRPr="00271EC5">
        <w:rPr>
          <w:rFonts w:ascii="Times New Roman" w:hAnsi="Times New Roman" w:cs="Times New Roman"/>
          <w:bCs/>
          <w:sz w:val="24"/>
          <w:szCs w:val="24"/>
        </w:rPr>
        <w:t>85</w:t>
      </w:r>
      <w:r w:rsidR="0077687F" w:rsidRPr="00271EC5">
        <w:rPr>
          <w:rFonts w:ascii="Times New Roman" w:hAnsi="Times New Roman" w:cs="Times New Roman"/>
          <w:bCs/>
          <w:sz w:val="24"/>
          <w:szCs w:val="24"/>
        </w:rPr>
        <w:t>%.</w:t>
      </w:r>
    </w:p>
    <w:p w14:paraId="1A4A5F54" w14:textId="1CEC97B8" w:rsidR="00E4649D" w:rsidRPr="00CC2C05" w:rsidRDefault="00E4649D" w:rsidP="000C4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</w:t>
      </w:r>
      <w:r w:rsidR="006B581F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D945E1" w:rsidRPr="00CC2C05">
        <w:rPr>
          <w:rFonts w:ascii="Times New Roman" w:hAnsi="Times New Roman" w:cs="Times New Roman"/>
          <w:sz w:val="24"/>
          <w:szCs w:val="24"/>
        </w:rPr>
        <w:t xml:space="preserve">   </w:t>
      </w:r>
      <w:r w:rsidR="00675EBB">
        <w:rPr>
          <w:rFonts w:ascii="Times New Roman" w:hAnsi="Times New Roman" w:cs="Times New Roman"/>
          <w:sz w:val="24"/>
          <w:szCs w:val="24"/>
        </w:rPr>
        <w:tab/>
      </w:r>
      <w:r w:rsidR="00D945E1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6B581F" w:rsidRPr="00CC2C05">
        <w:rPr>
          <w:rFonts w:ascii="Times New Roman" w:hAnsi="Times New Roman" w:cs="Times New Roman"/>
          <w:sz w:val="24"/>
          <w:szCs w:val="24"/>
        </w:rPr>
        <w:t>Хронология заседаний и тематика рассматриваемых вопросов следующая</w:t>
      </w:r>
      <w:r w:rsidR="00675EBB">
        <w:rPr>
          <w:rFonts w:ascii="Times New Roman" w:hAnsi="Times New Roman" w:cs="Times New Roman"/>
          <w:sz w:val="24"/>
          <w:szCs w:val="24"/>
        </w:rPr>
        <w:t>.</w:t>
      </w:r>
    </w:p>
    <w:p w14:paraId="3237E079" w14:textId="6219D5E1" w:rsidR="009B4FA8" w:rsidRPr="00CC2C05" w:rsidRDefault="0066048A" w:rsidP="000C46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AC0490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D945E1" w:rsidRPr="00CC2C05">
        <w:rPr>
          <w:rFonts w:ascii="Times New Roman" w:hAnsi="Times New Roman" w:cs="Times New Roman"/>
          <w:sz w:val="24"/>
          <w:szCs w:val="24"/>
        </w:rPr>
        <w:t xml:space="preserve">   </w:t>
      </w:r>
      <w:r w:rsidR="00AC0490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675EBB">
        <w:rPr>
          <w:rFonts w:ascii="Times New Roman" w:hAnsi="Times New Roman" w:cs="Times New Roman"/>
          <w:sz w:val="24"/>
          <w:szCs w:val="24"/>
        </w:rPr>
        <w:tab/>
      </w:r>
      <w:r w:rsidR="00114BFF" w:rsidRPr="00CC2C05">
        <w:rPr>
          <w:rFonts w:ascii="Times New Roman" w:hAnsi="Times New Roman" w:cs="Times New Roman"/>
          <w:sz w:val="24"/>
          <w:szCs w:val="24"/>
        </w:rPr>
        <w:t>1</w:t>
      </w:r>
      <w:r w:rsidR="00C73620" w:rsidRPr="00CC2C05">
        <w:rPr>
          <w:rFonts w:ascii="Times New Roman" w:hAnsi="Times New Roman" w:cs="Times New Roman"/>
          <w:sz w:val="24"/>
          <w:szCs w:val="24"/>
        </w:rPr>
        <w:t>.</w:t>
      </w:r>
      <w:r w:rsidR="00675EBB">
        <w:rPr>
          <w:rFonts w:ascii="Times New Roman" w:hAnsi="Times New Roman" w:cs="Times New Roman"/>
          <w:sz w:val="24"/>
          <w:szCs w:val="24"/>
        </w:rPr>
        <w:t xml:space="preserve"> </w:t>
      </w:r>
      <w:r w:rsidR="0036654A" w:rsidRPr="00CC2C05">
        <w:rPr>
          <w:rFonts w:ascii="Times New Roman" w:hAnsi="Times New Roman" w:cs="Times New Roman"/>
          <w:sz w:val="24"/>
          <w:szCs w:val="24"/>
        </w:rPr>
        <w:t xml:space="preserve">Своё первое заседание </w:t>
      </w:r>
      <w:r w:rsidR="00543E08" w:rsidRPr="00CC2C05">
        <w:rPr>
          <w:rFonts w:ascii="Times New Roman" w:hAnsi="Times New Roman" w:cs="Times New Roman"/>
          <w:sz w:val="24"/>
          <w:szCs w:val="24"/>
        </w:rPr>
        <w:t xml:space="preserve">в </w:t>
      </w:r>
      <w:r w:rsidR="00365690" w:rsidRPr="00675EBB">
        <w:rPr>
          <w:rFonts w:ascii="Times New Roman" w:hAnsi="Times New Roman" w:cs="Times New Roman"/>
          <w:bCs/>
          <w:sz w:val="24"/>
          <w:szCs w:val="24"/>
        </w:rPr>
        <w:t>2021</w:t>
      </w:r>
      <w:r w:rsidR="00114BFF" w:rsidRPr="00675EB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543E08" w:rsidRPr="00CC2C05">
        <w:rPr>
          <w:rFonts w:ascii="Times New Roman" w:hAnsi="Times New Roman" w:cs="Times New Roman"/>
          <w:b/>
          <w:sz w:val="24"/>
          <w:szCs w:val="24"/>
        </w:rPr>
        <w:t>,</w:t>
      </w:r>
      <w:r w:rsidR="00543E08" w:rsidRPr="00CC2C0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675EBB">
        <w:rPr>
          <w:rFonts w:ascii="Times New Roman" w:hAnsi="Times New Roman" w:cs="Times New Roman"/>
          <w:sz w:val="24"/>
          <w:szCs w:val="24"/>
        </w:rPr>
        <w:t>утвержденному</w:t>
      </w:r>
      <w:r w:rsidR="00543E08" w:rsidRPr="00CC2C05">
        <w:rPr>
          <w:rFonts w:ascii="Times New Roman" w:hAnsi="Times New Roman" w:cs="Times New Roman"/>
          <w:sz w:val="24"/>
          <w:szCs w:val="24"/>
        </w:rPr>
        <w:t xml:space="preserve"> план</w:t>
      </w:r>
      <w:r w:rsidR="00675EBB">
        <w:rPr>
          <w:rFonts w:ascii="Times New Roman" w:hAnsi="Times New Roman" w:cs="Times New Roman"/>
          <w:sz w:val="24"/>
          <w:szCs w:val="24"/>
        </w:rPr>
        <w:t>у</w:t>
      </w:r>
      <w:r w:rsidR="00543E08" w:rsidRPr="00CC2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E08" w:rsidRPr="00CC2C05">
        <w:rPr>
          <w:rFonts w:ascii="Times New Roman" w:hAnsi="Times New Roman" w:cs="Times New Roman"/>
          <w:sz w:val="24"/>
          <w:szCs w:val="24"/>
        </w:rPr>
        <w:t>работы,</w:t>
      </w:r>
      <w:r w:rsidR="00114BFF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C70BF0" w:rsidRPr="00CC2C05">
        <w:rPr>
          <w:rFonts w:ascii="Times New Roman" w:hAnsi="Times New Roman" w:cs="Times New Roman"/>
          <w:sz w:val="24"/>
          <w:szCs w:val="24"/>
        </w:rPr>
        <w:t xml:space="preserve"> Общественный</w:t>
      </w:r>
      <w:proofErr w:type="gramEnd"/>
      <w:r w:rsidR="0036654A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C70BF0" w:rsidRPr="00CC2C05">
        <w:rPr>
          <w:rFonts w:ascii="Times New Roman" w:hAnsi="Times New Roman" w:cs="Times New Roman"/>
          <w:sz w:val="24"/>
          <w:szCs w:val="24"/>
        </w:rPr>
        <w:t>совет</w:t>
      </w:r>
      <w:r w:rsidR="006D45BC" w:rsidRPr="00CC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D95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400D9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D45BC" w:rsidRPr="00CC2C05">
        <w:rPr>
          <w:rFonts w:ascii="Times New Roman" w:hAnsi="Times New Roman" w:cs="Times New Roman"/>
          <w:sz w:val="24"/>
          <w:szCs w:val="24"/>
        </w:rPr>
        <w:t>провел</w:t>
      </w:r>
      <w:r w:rsidR="00191F84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191F84" w:rsidRPr="00CC2C05">
        <w:rPr>
          <w:rFonts w:ascii="Times New Roman" w:hAnsi="Times New Roman" w:cs="Times New Roman"/>
          <w:b/>
          <w:sz w:val="24"/>
          <w:szCs w:val="24"/>
        </w:rPr>
        <w:t>5 февраля 2021</w:t>
      </w:r>
      <w:r w:rsidR="00543E08" w:rsidRPr="00CC2C0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43E08" w:rsidRPr="00CC2C05">
        <w:rPr>
          <w:rFonts w:ascii="Times New Roman" w:hAnsi="Times New Roman" w:cs="Times New Roman"/>
          <w:sz w:val="24"/>
          <w:szCs w:val="24"/>
        </w:rPr>
        <w:t xml:space="preserve">. На этом заседании была определена периодичность проведения пленарных заседаний совета. </w:t>
      </w:r>
      <w:r w:rsidR="00191F84" w:rsidRPr="00CC2C05">
        <w:rPr>
          <w:rFonts w:ascii="Times New Roman" w:hAnsi="Times New Roman" w:cs="Times New Roman"/>
          <w:sz w:val="24"/>
          <w:szCs w:val="24"/>
        </w:rPr>
        <w:t>Пленарные заседания</w:t>
      </w:r>
      <w:r w:rsidR="00543E08" w:rsidRPr="00CC2C05">
        <w:rPr>
          <w:rFonts w:ascii="Times New Roman" w:hAnsi="Times New Roman" w:cs="Times New Roman"/>
          <w:sz w:val="24"/>
          <w:szCs w:val="24"/>
        </w:rPr>
        <w:t xml:space="preserve"> решено было про</w:t>
      </w:r>
      <w:r w:rsidR="00191F84" w:rsidRPr="00CC2C05">
        <w:rPr>
          <w:rFonts w:ascii="Times New Roman" w:hAnsi="Times New Roman" w:cs="Times New Roman"/>
          <w:sz w:val="24"/>
          <w:szCs w:val="24"/>
        </w:rPr>
        <w:t xml:space="preserve">водить один раз в </w:t>
      </w:r>
      <w:r w:rsidR="00191F84" w:rsidRPr="003C290D">
        <w:rPr>
          <w:rFonts w:ascii="Times New Roman" w:hAnsi="Times New Roman" w:cs="Times New Roman"/>
          <w:bCs/>
          <w:sz w:val="24"/>
          <w:szCs w:val="24"/>
        </w:rPr>
        <w:t>два</w:t>
      </w:r>
      <w:r w:rsidR="00191F84" w:rsidRPr="00CC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84" w:rsidRPr="00CC2C05">
        <w:rPr>
          <w:rFonts w:ascii="Times New Roman" w:hAnsi="Times New Roman" w:cs="Times New Roman"/>
          <w:sz w:val="24"/>
          <w:szCs w:val="24"/>
        </w:rPr>
        <w:t>месяца</w:t>
      </w:r>
      <w:r w:rsidR="00543E08" w:rsidRPr="00CC2C05">
        <w:rPr>
          <w:rFonts w:ascii="Times New Roman" w:hAnsi="Times New Roman" w:cs="Times New Roman"/>
          <w:sz w:val="24"/>
          <w:szCs w:val="24"/>
        </w:rPr>
        <w:t xml:space="preserve">. Были приняты Регламент и Кодекс этики Общественного совета в новой редакции. Этим же протоколом были утверждены кандидатуры членов Общественного совета, делегированные в состав различных комиссий при </w:t>
      </w:r>
      <w:r w:rsidR="003C290D">
        <w:rPr>
          <w:rFonts w:ascii="Times New Roman" w:hAnsi="Times New Roman" w:cs="Times New Roman"/>
          <w:sz w:val="24"/>
          <w:szCs w:val="24"/>
        </w:rPr>
        <w:t>г</w:t>
      </w:r>
      <w:r w:rsidR="00543E08" w:rsidRPr="00CC2C05">
        <w:rPr>
          <w:rFonts w:ascii="Times New Roman" w:hAnsi="Times New Roman" w:cs="Times New Roman"/>
          <w:sz w:val="24"/>
          <w:szCs w:val="24"/>
        </w:rPr>
        <w:t xml:space="preserve">осударственной администрации </w:t>
      </w:r>
      <w:proofErr w:type="spellStart"/>
      <w:r w:rsidR="00543E08" w:rsidRPr="00CC2C05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543E08" w:rsidRPr="00CC2C05">
        <w:rPr>
          <w:rFonts w:ascii="Times New Roman" w:hAnsi="Times New Roman" w:cs="Times New Roman"/>
          <w:sz w:val="24"/>
          <w:szCs w:val="24"/>
        </w:rPr>
        <w:t xml:space="preserve"> района и г. Слободзея. </w:t>
      </w:r>
    </w:p>
    <w:p w14:paraId="4DF10318" w14:textId="47FEA31A" w:rsidR="00271EC5" w:rsidRDefault="009B4FA8" w:rsidP="000C46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    </w:t>
      </w:r>
      <w:r w:rsidR="003C290D">
        <w:rPr>
          <w:rFonts w:ascii="Times New Roman" w:hAnsi="Times New Roman" w:cs="Times New Roman"/>
          <w:sz w:val="24"/>
          <w:szCs w:val="24"/>
        </w:rPr>
        <w:tab/>
      </w:r>
      <w:r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D945E1" w:rsidRPr="00CC2C05">
        <w:rPr>
          <w:rFonts w:ascii="Times New Roman" w:hAnsi="Times New Roman" w:cs="Times New Roman"/>
          <w:sz w:val="24"/>
          <w:szCs w:val="24"/>
        </w:rPr>
        <w:t>2</w:t>
      </w:r>
      <w:r w:rsidR="00534FA3" w:rsidRPr="00CC2C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04BA" w:rsidRPr="00CC2C05">
        <w:rPr>
          <w:rFonts w:ascii="Times New Roman" w:hAnsi="Times New Roman" w:cs="Times New Roman"/>
          <w:sz w:val="24"/>
          <w:szCs w:val="24"/>
        </w:rPr>
        <w:t xml:space="preserve">На </w:t>
      </w:r>
      <w:r w:rsidR="004512D5" w:rsidRPr="00CC2C05">
        <w:rPr>
          <w:rFonts w:ascii="Times New Roman" w:hAnsi="Times New Roman" w:cs="Times New Roman"/>
          <w:sz w:val="24"/>
          <w:szCs w:val="24"/>
        </w:rPr>
        <w:t xml:space="preserve"> пленарном</w:t>
      </w:r>
      <w:proofErr w:type="gramEnd"/>
      <w:r w:rsidR="004512D5" w:rsidRPr="00CC2C05">
        <w:rPr>
          <w:rFonts w:ascii="Times New Roman" w:hAnsi="Times New Roman" w:cs="Times New Roman"/>
          <w:sz w:val="24"/>
          <w:szCs w:val="24"/>
        </w:rPr>
        <w:t xml:space="preserve"> заседании</w:t>
      </w:r>
      <w:r w:rsidR="00AC4C3B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DD0812" w:rsidRPr="00CC2C05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D404BA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016916" w:rsidRPr="00CC2C05">
        <w:rPr>
          <w:rFonts w:ascii="Times New Roman" w:hAnsi="Times New Roman" w:cs="Times New Roman"/>
          <w:b/>
          <w:sz w:val="24"/>
          <w:szCs w:val="24"/>
        </w:rPr>
        <w:t>10 сентября</w:t>
      </w:r>
      <w:r w:rsidR="00DD0812" w:rsidRPr="00CC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16" w:rsidRPr="00CC2C05">
        <w:rPr>
          <w:rFonts w:ascii="Times New Roman" w:hAnsi="Times New Roman" w:cs="Times New Roman"/>
          <w:b/>
          <w:sz w:val="24"/>
          <w:szCs w:val="24"/>
        </w:rPr>
        <w:t>2021</w:t>
      </w:r>
      <w:r w:rsidR="00DD0812" w:rsidRPr="00CC2C0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F6B67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016916" w:rsidRPr="00CC2C05">
        <w:rPr>
          <w:rFonts w:ascii="Times New Roman" w:hAnsi="Times New Roman" w:cs="Times New Roman"/>
          <w:sz w:val="24"/>
          <w:szCs w:val="24"/>
        </w:rPr>
        <w:t xml:space="preserve">председателем Общественного совета </w:t>
      </w:r>
      <w:r w:rsidR="009F6B67" w:rsidRPr="00CC2C05">
        <w:rPr>
          <w:rFonts w:ascii="Times New Roman" w:hAnsi="Times New Roman" w:cs="Times New Roman"/>
          <w:sz w:val="24"/>
          <w:szCs w:val="24"/>
        </w:rPr>
        <w:t>был</w:t>
      </w:r>
      <w:r w:rsidR="00016916" w:rsidRPr="00CC2C05">
        <w:rPr>
          <w:rFonts w:ascii="Times New Roman" w:hAnsi="Times New Roman" w:cs="Times New Roman"/>
          <w:sz w:val="24"/>
          <w:szCs w:val="24"/>
        </w:rPr>
        <w:t>а представлена подробная информация о его работе</w:t>
      </w:r>
      <w:r w:rsidR="00572D83" w:rsidRPr="00CC2C05">
        <w:rPr>
          <w:rFonts w:ascii="Times New Roman" w:hAnsi="Times New Roman" w:cs="Times New Roman"/>
          <w:sz w:val="24"/>
          <w:szCs w:val="24"/>
        </w:rPr>
        <w:t xml:space="preserve"> за прошедший период времени </w:t>
      </w:r>
      <w:r w:rsidR="00016916" w:rsidRPr="00CC2C05">
        <w:rPr>
          <w:rFonts w:ascii="Times New Roman" w:hAnsi="Times New Roman" w:cs="Times New Roman"/>
          <w:sz w:val="24"/>
          <w:szCs w:val="24"/>
        </w:rPr>
        <w:t xml:space="preserve"> в Комиссии по развитию АПК, вопросам экологии, развитию сельских территорий Общественной палаты ПМР. Было </w:t>
      </w:r>
      <w:r w:rsidR="00572D83" w:rsidRPr="00CC2C0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16916" w:rsidRPr="00CC2C05">
        <w:rPr>
          <w:rFonts w:ascii="Times New Roman" w:hAnsi="Times New Roman" w:cs="Times New Roman"/>
          <w:sz w:val="24"/>
          <w:szCs w:val="24"/>
        </w:rPr>
        <w:t xml:space="preserve">предложено возобновить </w:t>
      </w:r>
      <w:r w:rsidR="007E446E" w:rsidRPr="00CC2C05">
        <w:rPr>
          <w:rFonts w:ascii="Times New Roman" w:hAnsi="Times New Roman" w:cs="Times New Roman"/>
          <w:sz w:val="24"/>
          <w:szCs w:val="24"/>
        </w:rPr>
        <w:t xml:space="preserve">проведение пленарных заседаний совета. </w:t>
      </w:r>
    </w:p>
    <w:p w14:paraId="391F68F4" w14:textId="1D6DB746" w:rsidR="003C290D" w:rsidRDefault="00C17914" w:rsidP="00271EC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7AAA" w:rsidRPr="00CC2C05">
        <w:rPr>
          <w:rFonts w:ascii="Times New Roman" w:hAnsi="Times New Roman" w:cs="Times New Roman"/>
          <w:sz w:val="24"/>
          <w:szCs w:val="24"/>
        </w:rPr>
        <w:t>3</w:t>
      </w:r>
      <w:r w:rsidR="009511F6" w:rsidRPr="00CC2C05">
        <w:rPr>
          <w:rFonts w:ascii="Times New Roman" w:hAnsi="Times New Roman" w:cs="Times New Roman"/>
          <w:sz w:val="24"/>
          <w:szCs w:val="24"/>
        </w:rPr>
        <w:t>.</w:t>
      </w:r>
      <w:r w:rsidR="00770492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C163CD" w:rsidRPr="00CC2C05">
        <w:rPr>
          <w:rFonts w:ascii="Times New Roman" w:hAnsi="Times New Roman" w:cs="Times New Roman"/>
          <w:sz w:val="24"/>
          <w:szCs w:val="24"/>
        </w:rPr>
        <w:t xml:space="preserve">На пленарном заседании Общественного совета </w:t>
      </w:r>
      <w:r w:rsidR="007E446E" w:rsidRPr="00CC2C05">
        <w:rPr>
          <w:rFonts w:ascii="Times New Roman" w:hAnsi="Times New Roman" w:cs="Times New Roman"/>
          <w:b/>
          <w:sz w:val="24"/>
          <w:szCs w:val="24"/>
        </w:rPr>
        <w:t>21 сентября 2021</w:t>
      </w:r>
      <w:r w:rsidR="00C163CD" w:rsidRPr="00CC2C0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163CD" w:rsidRPr="00CC2C05"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="00770492" w:rsidRPr="00CC2C05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B159B5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7E446E" w:rsidRPr="00CC2C05">
        <w:rPr>
          <w:rFonts w:ascii="Times New Roman" w:hAnsi="Times New Roman" w:cs="Times New Roman"/>
          <w:sz w:val="24"/>
          <w:szCs w:val="24"/>
        </w:rPr>
        <w:t>Министерства сельского хозяйства и природных ресурсов П</w:t>
      </w:r>
      <w:r w:rsidR="003C290D">
        <w:rPr>
          <w:rFonts w:ascii="Times New Roman" w:hAnsi="Times New Roman" w:cs="Times New Roman"/>
          <w:sz w:val="24"/>
          <w:szCs w:val="24"/>
        </w:rPr>
        <w:t>риднестровской Молдавской Республики</w:t>
      </w:r>
      <w:r w:rsidR="007E446E" w:rsidRPr="00CC2C05">
        <w:rPr>
          <w:rFonts w:ascii="Times New Roman" w:hAnsi="Times New Roman" w:cs="Times New Roman"/>
          <w:sz w:val="24"/>
          <w:szCs w:val="24"/>
        </w:rPr>
        <w:t xml:space="preserve"> и </w:t>
      </w:r>
      <w:r w:rsidR="003C290D">
        <w:rPr>
          <w:rFonts w:ascii="Times New Roman" w:hAnsi="Times New Roman" w:cs="Times New Roman"/>
          <w:sz w:val="24"/>
          <w:szCs w:val="24"/>
        </w:rPr>
        <w:t>г</w:t>
      </w:r>
      <w:r w:rsidR="00B159B5" w:rsidRPr="00CC2C05">
        <w:rPr>
          <w:rFonts w:ascii="Times New Roman" w:hAnsi="Times New Roman" w:cs="Times New Roman"/>
          <w:sz w:val="24"/>
          <w:szCs w:val="24"/>
        </w:rPr>
        <w:t>ос</w:t>
      </w:r>
      <w:r w:rsidR="003C290D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B159B5" w:rsidRPr="00CC2C05">
        <w:rPr>
          <w:rFonts w:ascii="Times New Roman" w:hAnsi="Times New Roman" w:cs="Times New Roman"/>
          <w:sz w:val="24"/>
          <w:szCs w:val="24"/>
        </w:rPr>
        <w:t>администрации района,</w:t>
      </w:r>
      <w:r w:rsidR="00E248C9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0367D6" w:rsidRPr="00CC2C05">
        <w:rPr>
          <w:rFonts w:ascii="Times New Roman" w:hAnsi="Times New Roman" w:cs="Times New Roman"/>
          <w:sz w:val="24"/>
          <w:szCs w:val="24"/>
        </w:rPr>
        <w:t>был</w:t>
      </w:r>
      <w:r w:rsidR="007E446E" w:rsidRPr="00CC2C05">
        <w:rPr>
          <w:rFonts w:ascii="Times New Roman" w:hAnsi="Times New Roman" w:cs="Times New Roman"/>
          <w:sz w:val="24"/>
          <w:szCs w:val="24"/>
        </w:rPr>
        <w:t>и</w:t>
      </w:r>
      <w:r w:rsidR="000367D6" w:rsidRPr="00CC2C05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7E446E" w:rsidRPr="00CC2C05">
        <w:rPr>
          <w:rFonts w:ascii="Times New Roman" w:hAnsi="Times New Roman" w:cs="Times New Roman"/>
          <w:sz w:val="24"/>
          <w:szCs w:val="24"/>
        </w:rPr>
        <w:t>ы два</w:t>
      </w:r>
      <w:r w:rsidR="000367D6" w:rsidRPr="00CC2C0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73C8E" w:rsidRPr="00CC2C05">
        <w:rPr>
          <w:rFonts w:ascii="Times New Roman" w:hAnsi="Times New Roman" w:cs="Times New Roman"/>
          <w:sz w:val="24"/>
          <w:szCs w:val="24"/>
        </w:rPr>
        <w:t>а.</w:t>
      </w:r>
    </w:p>
    <w:p w14:paraId="20462148" w14:textId="054B699D" w:rsidR="007E446E" w:rsidRPr="00CC2C05" w:rsidRDefault="00F73C8E" w:rsidP="003C290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0D">
        <w:rPr>
          <w:rFonts w:ascii="Times New Roman" w:hAnsi="Times New Roman" w:cs="Times New Roman"/>
          <w:bCs/>
          <w:sz w:val="24"/>
          <w:szCs w:val="24"/>
        </w:rPr>
        <w:t>По первому вопросу</w:t>
      </w:r>
      <w:r w:rsidR="000367D6" w:rsidRPr="003C2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7D6" w:rsidRPr="003C290D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E446E" w:rsidRPr="003C290D">
        <w:rPr>
          <w:rFonts w:ascii="Times New Roman" w:hAnsi="Times New Roman" w:cs="Times New Roman"/>
          <w:bCs/>
          <w:i/>
          <w:sz w:val="24"/>
          <w:szCs w:val="24"/>
        </w:rPr>
        <w:t>Эффективность борьбы с карантинным сорняком-</w:t>
      </w:r>
      <w:r w:rsidR="003C290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7E446E" w:rsidRPr="003C290D">
        <w:rPr>
          <w:rFonts w:ascii="Times New Roman" w:hAnsi="Times New Roman" w:cs="Times New Roman"/>
          <w:bCs/>
          <w:i/>
          <w:sz w:val="24"/>
          <w:szCs w:val="24"/>
        </w:rPr>
        <w:t>мброзией полыннолистной в Слободзейском районе (методы и меры борьбы с ней</w:t>
      </w:r>
      <w:r w:rsidR="006D45BC" w:rsidRPr="003C290D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3C290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CC2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2C05">
        <w:rPr>
          <w:rFonts w:ascii="Times New Roman" w:hAnsi="Times New Roman" w:cs="Times New Roman"/>
          <w:sz w:val="24"/>
          <w:szCs w:val="24"/>
        </w:rPr>
        <w:t>с подробной инф</w:t>
      </w:r>
      <w:r w:rsidR="00B539AF" w:rsidRPr="00CC2C05">
        <w:rPr>
          <w:rFonts w:ascii="Times New Roman" w:hAnsi="Times New Roman" w:cs="Times New Roman"/>
          <w:sz w:val="24"/>
          <w:szCs w:val="24"/>
        </w:rPr>
        <w:t xml:space="preserve">ормацией и конкретными предложениями выступил член Общественной палаты </w:t>
      </w:r>
      <w:r w:rsidR="003C290D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B539AF" w:rsidRPr="00CC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AF" w:rsidRPr="00CC2C05">
        <w:rPr>
          <w:rFonts w:ascii="Times New Roman" w:hAnsi="Times New Roman" w:cs="Times New Roman"/>
          <w:sz w:val="24"/>
          <w:szCs w:val="24"/>
        </w:rPr>
        <w:t>Гуменский</w:t>
      </w:r>
      <w:proofErr w:type="spellEnd"/>
      <w:r w:rsidR="00B539AF" w:rsidRPr="00CC2C05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3D779801" w14:textId="4B5C7046" w:rsidR="0012554D" w:rsidRPr="00CC2C05" w:rsidRDefault="007E446E" w:rsidP="000C46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    </w:t>
      </w:r>
      <w:r w:rsidR="003C290D">
        <w:rPr>
          <w:rFonts w:ascii="Times New Roman" w:hAnsi="Times New Roman" w:cs="Times New Roman"/>
          <w:sz w:val="24"/>
          <w:szCs w:val="24"/>
        </w:rPr>
        <w:tab/>
      </w:r>
      <w:r w:rsidR="007D7AAA" w:rsidRPr="00CC2C05">
        <w:rPr>
          <w:rFonts w:ascii="Times New Roman" w:hAnsi="Times New Roman" w:cs="Times New Roman"/>
          <w:sz w:val="24"/>
          <w:szCs w:val="24"/>
        </w:rPr>
        <w:t>Представленная информация о проводимой работе в этом направлении была воспринята присутствующими положительно и в целом одобрена.</w:t>
      </w:r>
      <w:r w:rsidR="002F627F" w:rsidRPr="00CC2C05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B539AF" w:rsidRPr="00CC2C05">
        <w:rPr>
          <w:rFonts w:ascii="Times New Roman" w:hAnsi="Times New Roman" w:cs="Times New Roman"/>
          <w:sz w:val="24"/>
          <w:szCs w:val="24"/>
        </w:rPr>
        <w:t xml:space="preserve">достаточно бурного </w:t>
      </w:r>
      <w:r w:rsidR="002F627F" w:rsidRPr="00CC2C05">
        <w:rPr>
          <w:rFonts w:ascii="Times New Roman" w:hAnsi="Times New Roman" w:cs="Times New Roman"/>
          <w:sz w:val="24"/>
          <w:szCs w:val="24"/>
        </w:rPr>
        <w:t>обсуждения</w:t>
      </w:r>
      <w:r w:rsidR="00B539AF" w:rsidRPr="00CC2C05">
        <w:rPr>
          <w:rFonts w:ascii="Times New Roman" w:hAnsi="Times New Roman" w:cs="Times New Roman"/>
          <w:sz w:val="24"/>
          <w:szCs w:val="24"/>
        </w:rPr>
        <w:t>,</w:t>
      </w:r>
      <w:r w:rsidR="002F627F"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B539AF" w:rsidRPr="00CC2C05">
        <w:rPr>
          <w:rFonts w:ascii="Times New Roman" w:hAnsi="Times New Roman" w:cs="Times New Roman"/>
          <w:sz w:val="24"/>
          <w:szCs w:val="24"/>
        </w:rPr>
        <w:t xml:space="preserve">присутствующими </w:t>
      </w:r>
      <w:r w:rsidR="002F627F" w:rsidRPr="00CC2C05">
        <w:rPr>
          <w:rFonts w:ascii="Times New Roman" w:hAnsi="Times New Roman" w:cs="Times New Roman"/>
          <w:sz w:val="24"/>
          <w:szCs w:val="24"/>
        </w:rPr>
        <w:t>было обращено внимание на наличие ряда узких мест и нерешенных вопросов, которые требуют более активного участия гос</w:t>
      </w:r>
      <w:r w:rsidR="00B539AF" w:rsidRPr="00CC2C05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="002F627F" w:rsidRPr="00CC2C05">
        <w:rPr>
          <w:rFonts w:ascii="Times New Roman" w:hAnsi="Times New Roman" w:cs="Times New Roman"/>
          <w:sz w:val="24"/>
          <w:szCs w:val="24"/>
        </w:rPr>
        <w:t xml:space="preserve">органов власти. Было принято решение </w:t>
      </w:r>
      <w:r w:rsidR="00B539AF" w:rsidRPr="00CC2C05">
        <w:rPr>
          <w:rFonts w:ascii="Times New Roman" w:hAnsi="Times New Roman" w:cs="Times New Roman"/>
          <w:sz w:val="24"/>
          <w:szCs w:val="24"/>
        </w:rPr>
        <w:t xml:space="preserve">поддержать инициативу членов Общественной палаты </w:t>
      </w:r>
      <w:r w:rsidR="003C290D">
        <w:rPr>
          <w:rFonts w:ascii="Times New Roman" w:hAnsi="Times New Roman" w:cs="Times New Roman"/>
          <w:sz w:val="24"/>
          <w:szCs w:val="24"/>
        </w:rPr>
        <w:t>республики</w:t>
      </w:r>
      <w:r w:rsidR="00B539AF" w:rsidRPr="00CC2C05">
        <w:rPr>
          <w:rFonts w:ascii="Times New Roman" w:hAnsi="Times New Roman" w:cs="Times New Roman"/>
          <w:sz w:val="24"/>
          <w:szCs w:val="24"/>
        </w:rPr>
        <w:t xml:space="preserve"> о необходимости разработки на законодательном уровне государственной комплексной программы по борьбе с карантинным сорняком-</w:t>
      </w:r>
      <w:r w:rsidR="003C290D">
        <w:rPr>
          <w:rFonts w:ascii="Times New Roman" w:hAnsi="Times New Roman" w:cs="Times New Roman"/>
          <w:sz w:val="24"/>
          <w:szCs w:val="24"/>
        </w:rPr>
        <w:t>а</w:t>
      </w:r>
      <w:r w:rsidR="00B539AF" w:rsidRPr="00CC2C05">
        <w:rPr>
          <w:rFonts w:ascii="Times New Roman" w:hAnsi="Times New Roman" w:cs="Times New Roman"/>
          <w:sz w:val="24"/>
          <w:szCs w:val="24"/>
        </w:rPr>
        <w:t>мброзией полыннолистной.</w:t>
      </w:r>
    </w:p>
    <w:p w14:paraId="300F37D4" w14:textId="26E1CB28" w:rsidR="00DA3980" w:rsidRPr="00CC2C05" w:rsidRDefault="002F627F" w:rsidP="000C46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</w:t>
      </w:r>
      <w:r w:rsidR="00B539AF" w:rsidRPr="00CC2C05">
        <w:rPr>
          <w:rFonts w:ascii="Times New Roman" w:hAnsi="Times New Roman" w:cs="Times New Roman"/>
          <w:sz w:val="24"/>
          <w:szCs w:val="24"/>
        </w:rPr>
        <w:t xml:space="preserve">    </w:t>
      </w:r>
      <w:r w:rsidR="003C290D">
        <w:rPr>
          <w:rFonts w:ascii="Times New Roman" w:hAnsi="Times New Roman" w:cs="Times New Roman"/>
          <w:sz w:val="24"/>
          <w:szCs w:val="24"/>
        </w:rPr>
        <w:tab/>
      </w:r>
      <w:r w:rsidRPr="003C290D">
        <w:rPr>
          <w:rFonts w:ascii="Times New Roman" w:hAnsi="Times New Roman" w:cs="Times New Roman"/>
          <w:bCs/>
          <w:sz w:val="24"/>
          <w:szCs w:val="24"/>
        </w:rPr>
        <w:t>По второму вопросу</w:t>
      </w:r>
      <w:r w:rsidR="00F73C8E" w:rsidRPr="003C2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C8E" w:rsidRPr="003C290D">
        <w:rPr>
          <w:rFonts w:ascii="Times New Roman" w:hAnsi="Times New Roman" w:cs="Times New Roman"/>
          <w:bCs/>
          <w:i/>
          <w:sz w:val="24"/>
          <w:szCs w:val="24"/>
        </w:rPr>
        <w:t>«О создании дорожной инфраструктуры в сельских населенных пунктах (дороги, тротуары, уличное освещение)»</w:t>
      </w:r>
      <w:r w:rsidR="00572D83" w:rsidRPr="00CC2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2D83" w:rsidRPr="00CC2C05">
        <w:rPr>
          <w:rFonts w:ascii="Times New Roman" w:hAnsi="Times New Roman" w:cs="Times New Roman"/>
          <w:sz w:val="24"/>
          <w:szCs w:val="24"/>
        </w:rPr>
        <w:t xml:space="preserve">с информацией выступил председатель Комиссии по вопросам народного хозяйства Коваленко С.М., а также представители </w:t>
      </w:r>
      <w:r w:rsidR="003C290D">
        <w:rPr>
          <w:rFonts w:ascii="Times New Roman" w:hAnsi="Times New Roman" w:cs="Times New Roman"/>
          <w:sz w:val="24"/>
          <w:szCs w:val="24"/>
        </w:rPr>
        <w:t>г</w:t>
      </w:r>
      <w:r w:rsidR="00572D83" w:rsidRPr="00CC2C05">
        <w:rPr>
          <w:rFonts w:ascii="Times New Roman" w:hAnsi="Times New Roman" w:cs="Times New Roman"/>
          <w:sz w:val="24"/>
          <w:szCs w:val="24"/>
        </w:rPr>
        <w:t>осударственной администрации района</w:t>
      </w:r>
      <w:r w:rsidR="003C290D">
        <w:rPr>
          <w:rFonts w:ascii="Times New Roman" w:hAnsi="Times New Roman" w:cs="Times New Roman"/>
          <w:sz w:val="24"/>
          <w:szCs w:val="24"/>
        </w:rPr>
        <w:t>,</w:t>
      </w:r>
      <w:r w:rsidR="00DD26A0" w:rsidRPr="00CC2C05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6D45BC" w:rsidRPr="00CC2C05">
        <w:rPr>
          <w:rFonts w:ascii="Times New Roman" w:hAnsi="Times New Roman" w:cs="Times New Roman"/>
          <w:sz w:val="24"/>
          <w:szCs w:val="24"/>
        </w:rPr>
        <w:t>проинформировали о</w:t>
      </w:r>
      <w:r w:rsidR="00EB2783" w:rsidRPr="00CC2C05">
        <w:rPr>
          <w:rFonts w:ascii="Times New Roman" w:hAnsi="Times New Roman" w:cs="Times New Roman"/>
          <w:sz w:val="24"/>
          <w:szCs w:val="24"/>
        </w:rPr>
        <w:t xml:space="preserve"> имеюще</w:t>
      </w:r>
      <w:r w:rsidR="00DD26A0" w:rsidRPr="00CC2C05">
        <w:rPr>
          <w:rFonts w:ascii="Times New Roman" w:hAnsi="Times New Roman" w:cs="Times New Roman"/>
          <w:sz w:val="24"/>
          <w:szCs w:val="24"/>
        </w:rPr>
        <w:t xml:space="preserve">йся </w:t>
      </w:r>
      <w:r w:rsidR="006D45BC" w:rsidRPr="00CC2C05">
        <w:rPr>
          <w:rFonts w:ascii="Times New Roman" w:hAnsi="Times New Roman" w:cs="Times New Roman"/>
          <w:sz w:val="24"/>
          <w:szCs w:val="24"/>
        </w:rPr>
        <w:t>нормативной правовой базе,</w:t>
      </w:r>
      <w:r w:rsidR="00DD26A0" w:rsidRPr="00CC2C05">
        <w:rPr>
          <w:rFonts w:ascii="Times New Roman" w:hAnsi="Times New Roman" w:cs="Times New Roman"/>
          <w:sz w:val="24"/>
          <w:szCs w:val="24"/>
        </w:rPr>
        <w:t xml:space="preserve"> согласно которой обустройство дорожной инфраструктуры формируется не комплексно, а по трем направлениям финансируется из различных источников.</w:t>
      </w:r>
      <w:r w:rsidR="008D44FA" w:rsidRPr="00CC2C05">
        <w:rPr>
          <w:rFonts w:ascii="Times New Roman" w:hAnsi="Times New Roman" w:cs="Times New Roman"/>
          <w:sz w:val="24"/>
          <w:szCs w:val="24"/>
        </w:rPr>
        <w:t xml:space="preserve"> В ходе обсуждения членами Общественного совета было высказа</w:t>
      </w:r>
      <w:r w:rsidR="00DD26A0" w:rsidRPr="00CC2C05">
        <w:rPr>
          <w:rFonts w:ascii="Times New Roman" w:hAnsi="Times New Roman" w:cs="Times New Roman"/>
          <w:sz w:val="24"/>
          <w:szCs w:val="24"/>
        </w:rPr>
        <w:t xml:space="preserve">но предложение о необходимости применять </w:t>
      </w:r>
      <w:r w:rsidR="00DD26A0" w:rsidRPr="003C290D">
        <w:rPr>
          <w:rFonts w:ascii="Times New Roman" w:hAnsi="Times New Roman" w:cs="Times New Roman"/>
          <w:bCs/>
          <w:sz w:val="24"/>
          <w:szCs w:val="24"/>
        </w:rPr>
        <w:t>комплексный подход</w:t>
      </w:r>
      <w:r w:rsidR="00DD26A0" w:rsidRPr="00CC2C05">
        <w:rPr>
          <w:rFonts w:ascii="Times New Roman" w:hAnsi="Times New Roman" w:cs="Times New Roman"/>
          <w:sz w:val="24"/>
          <w:szCs w:val="24"/>
        </w:rPr>
        <w:t xml:space="preserve"> формирования дорожной инфраструктуры, включающий в себя одновременное обустройство дорожного полотна, пешеходных тротуаров, уличного освещения.</w:t>
      </w:r>
    </w:p>
    <w:p w14:paraId="52DD9535" w14:textId="5FEE70A3" w:rsidR="0012554D" w:rsidRPr="00CC2C05" w:rsidRDefault="00891A7C" w:rsidP="000C46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    </w:t>
      </w:r>
      <w:r w:rsidR="00E45973">
        <w:rPr>
          <w:rFonts w:ascii="Times New Roman" w:hAnsi="Times New Roman" w:cs="Times New Roman"/>
          <w:sz w:val="24"/>
          <w:szCs w:val="24"/>
        </w:rPr>
        <w:tab/>
      </w:r>
      <w:r w:rsidR="008D44FA" w:rsidRPr="00CC2C05">
        <w:rPr>
          <w:rFonts w:ascii="Times New Roman" w:hAnsi="Times New Roman" w:cs="Times New Roman"/>
          <w:sz w:val="24"/>
          <w:szCs w:val="24"/>
        </w:rPr>
        <w:t xml:space="preserve">4. В связи с ухудшением общереспубликанской эпидемиологической </w:t>
      </w:r>
      <w:r w:rsidR="0012554D" w:rsidRPr="00CC2C05">
        <w:rPr>
          <w:rFonts w:ascii="Times New Roman" w:hAnsi="Times New Roman" w:cs="Times New Roman"/>
          <w:sz w:val="24"/>
          <w:szCs w:val="24"/>
        </w:rPr>
        <w:t>обстановки,</w:t>
      </w:r>
      <w:r w:rsidR="008D44FA" w:rsidRPr="00CC2C05">
        <w:rPr>
          <w:rFonts w:ascii="Times New Roman" w:hAnsi="Times New Roman" w:cs="Times New Roman"/>
          <w:sz w:val="24"/>
          <w:szCs w:val="24"/>
        </w:rPr>
        <w:t xml:space="preserve"> вызванной распространением вируса Ковид-19, по решению Оперативного штаба ПМР проведение любых массовых мероприятий в закрытых помещениях </w:t>
      </w:r>
      <w:r w:rsidR="00D620BE" w:rsidRPr="00CC2C05">
        <w:rPr>
          <w:rFonts w:ascii="Times New Roman" w:hAnsi="Times New Roman" w:cs="Times New Roman"/>
          <w:sz w:val="24"/>
          <w:szCs w:val="24"/>
        </w:rPr>
        <w:t xml:space="preserve">было запрещено. Исходя из сложившейся ситуации работа Общественного совета временно была приостановлена. </w:t>
      </w:r>
    </w:p>
    <w:p w14:paraId="45E825B1" w14:textId="77777777" w:rsidR="00C14A01" w:rsidRDefault="00891A7C" w:rsidP="00C14A0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C05">
        <w:rPr>
          <w:rFonts w:ascii="Times New Roman" w:hAnsi="Times New Roman" w:cs="Times New Roman"/>
          <w:sz w:val="24"/>
          <w:szCs w:val="24"/>
        </w:rPr>
        <w:t xml:space="preserve">      </w:t>
      </w:r>
      <w:r w:rsidR="00FB5397">
        <w:rPr>
          <w:rFonts w:ascii="Times New Roman" w:hAnsi="Times New Roman" w:cs="Times New Roman"/>
          <w:sz w:val="24"/>
          <w:szCs w:val="24"/>
        </w:rPr>
        <w:tab/>
      </w:r>
      <w:r w:rsidR="00572D83" w:rsidRPr="00CC2C05">
        <w:rPr>
          <w:rFonts w:ascii="Times New Roman" w:hAnsi="Times New Roman" w:cs="Times New Roman"/>
          <w:sz w:val="24"/>
          <w:szCs w:val="24"/>
        </w:rPr>
        <w:t xml:space="preserve">5. </w:t>
      </w:r>
      <w:r w:rsidR="00DD26A0" w:rsidRPr="00CC2C05">
        <w:rPr>
          <w:rFonts w:ascii="Times New Roman" w:hAnsi="Times New Roman" w:cs="Times New Roman"/>
          <w:sz w:val="24"/>
          <w:szCs w:val="24"/>
        </w:rPr>
        <w:t xml:space="preserve">Однако даже в этот период Общественный совет продолжал свою работу и подготовил обращение </w:t>
      </w:r>
      <w:r w:rsidR="00C63086" w:rsidRPr="00CC2C05">
        <w:rPr>
          <w:rFonts w:ascii="Times New Roman" w:hAnsi="Times New Roman" w:cs="Times New Roman"/>
          <w:sz w:val="24"/>
          <w:szCs w:val="24"/>
        </w:rPr>
        <w:t>в адрес Координационного совета при Правительстве П</w:t>
      </w:r>
      <w:r w:rsidR="00FB5397">
        <w:rPr>
          <w:rFonts w:ascii="Times New Roman" w:hAnsi="Times New Roman" w:cs="Times New Roman"/>
          <w:sz w:val="24"/>
          <w:szCs w:val="24"/>
        </w:rPr>
        <w:t>риднестровской Молдавской Республики</w:t>
      </w:r>
      <w:r w:rsidR="00C63086" w:rsidRPr="00CC2C05">
        <w:rPr>
          <w:rFonts w:ascii="Times New Roman" w:hAnsi="Times New Roman" w:cs="Times New Roman"/>
          <w:sz w:val="24"/>
          <w:szCs w:val="24"/>
        </w:rPr>
        <w:t xml:space="preserve"> с перечнем вопросов</w:t>
      </w:r>
      <w:r w:rsidR="00FB5397">
        <w:rPr>
          <w:rFonts w:ascii="Times New Roman" w:hAnsi="Times New Roman" w:cs="Times New Roman"/>
          <w:sz w:val="24"/>
          <w:szCs w:val="24"/>
        </w:rPr>
        <w:t>,</w:t>
      </w:r>
      <w:r w:rsidR="00C63086" w:rsidRPr="00CC2C05">
        <w:rPr>
          <w:rFonts w:ascii="Times New Roman" w:hAnsi="Times New Roman" w:cs="Times New Roman"/>
          <w:sz w:val="24"/>
          <w:szCs w:val="24"/>
        </w:rPr>
        <w:t xml:space="preserve"> волнующих граждан района, а также были направлены предложения Общественной </w:t>
      </w:r>
      <w:proofErr w:type="gramStart"/>
      <w:r w:rsidR="00C63086" w:rsidRPr="00CC2C05">
        <w:rPr>
          <w:rFonts w:ascii="Times New Roman" w:hAnsi="Times New Roman" w:cs="Times New Roman"/>
          <w:sz w:val="24"/>
          <w:szCs w:val="24"/>
        </w:rPr>
        <w:t>палате  о</w:t>
      </w:r>
      <w:proofErr w:type="gramEnd"/>
      <w:r w:rsidR="00C63086" w:rsidRPr="00CC2C05">
        <w:rPr>
          <w:rFonts w:ascii="Times New Roman" w:hAnsi="Times New Roman" w:cs="Times New Roman"/>
          <w:sz w:val="24"/>
          <w:szCs w:val="24"/>
        </w:rPr>
        <w:t xml:space="preserve"> включении ряда проблемных вопросов в </w:t>
      </w:r>
      <w:r w:rsidR="00FB5397">
        <w:rPr>
          <w:rFonts w:ascii="Times New Roman" w:hAnsi="Times New Roman" w:cs="Times New Roman"/>
          <w:sz w:val="24"/>
          <w:szCs w:val="24"/>
        </w:rPr>
        <w:t>с</w:t>
      </w:r>
      <w:r w:rsidR="00C63086" w:rsidRPr="00CC2C05">
        <w:rPr>
          <w:rFonts w:ascii="Times New Roman" w:hAnsi="Times New Roman" w:cs="Times New Roman"/>
          <w:sz w:val="24"/>
          <w:szCs w:val="24"/>
        </w:rPr>
        <w:t xml:space="preserve">писок наказов </w:t>
      </w:r>
      <w:r w:rsidR="006D45BC" w:rsidRPr="00CC2C05">
        <w:rPr>
          <w:rFonts w:ascii="Times New Roman" w:hAnsi="Times New Roman" w:cs="Times New Roman"/>
          <w:sz w:val="24"/>
          <w:szCs w:val="24"/>
        </w:rPr>
        <w:t>вновь избранному Президенту П</w:t>
      </w:r>
      <w:r w:rsidR="00FB5397">
        <w:rPr>
          <w:rFonts w:ascii="Times New Roman" w:hAnsi="Times New Roman" w:cs="Times New Roman"/>
          <w:sz w:val="24"/>
          <w:szCs w:val="24"/>
        </w:rPr>
        <w:t>риднестровской Молдавской Республики</w:t>
      </w:r>
      <w:r w:rsidR="006D45BC" w:rsidRPr="00CC2C05">
        <w:rPr>
          <w:rFonts w:ascii="Times New Roman" w:hAnsi="Times New Roman" w:cs="Times New Roman"/>
          <w:sz w:val="24"/>
          <w:szCs w:val="24"/>
        </w:rPr>
        <w:t>.</w:t>
      </w:r>
    </w:p>
    <w:p w14:paraId="0809C810" w14:textId="36EEC1F3" w:rsidR="00C14A01" w:rsidRPr="00C14A01" w:rsidRDefault="00241649" w:rsidP="00C14A0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Также, члены Общественного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Слободзейского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 2021 году приняли активное участие в общественной жизни района. В рамках встреч, проводимых главой государственной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Слободзейского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Слободзея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Тищенко В.В. с руководителями районных общественных организаций и членами Общественного совета (5 встреч в течение года) были обсуждены актуальные вопросы, которые поднимал</w:t>
      </w:r>
      <w:r w:rsidR="008B1E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общественность (оказание материальной помощи гражданам различных категорий, социальные, медицинские услуги, ремонт дорог, освещение и ряд других). Также члены Общественного совета участвовали во всех районных мероприятиях, проводимых в населенных пунктах </w:t>
      </w:r>
      <w:proofErr w:type="spellStart"/>
      <w:r w:rsidR="008B1E26">
        <w:rPr>
          <w:rFonts w:ascii="Times New Roman" w:eastAsia="Calibri" w:hAnsi="Times New Roman" w:cs="Times New Roman"/>
          <w:sz w:val="24"/>
          <w:szCs w:val="24"/>
          <w:lang w:eastAsia="en-US"/>
        </w:rPr>
        <w:t>Слободзейского</w:t>
      </w:r>
      <w:proofErr w:type="spellEnd"/>
      <w:r w:rsidR="008B1E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 течение отчетного периода (День Республики, День памяти погибших и умерших защитников ПМР, День Победы, День освобождения района от немецко-фашистских захватчиков, День воина-интернационалиста, День защитника Отечества, </w:t>
      </w:r>
      <w:r w:rsidR="00E45A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>День начала отражения широкомасштабной агрессии Республики Молдова против Приднестровской Молдавской Республики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> День образования народного ополчения Приднестровской Молдавской Республики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 xml:space="preserve"> День России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> День памяти жертв Бендерской трагедии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>День начала Великой Отечественной войны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4A01" w:rsidRPr="00C14A01">
        <w:rPr>
          <w:rFonts w:ascii="Times New Roman" w:hAnsi="Times New Roman" w:cs="Times New Roman"/>
          <w:color w:val="000000"/>
          <w:sz w:val="24"/>
          <w:szCs w:val="24"/>
        </w:rPr>
        <w:t>День ввода миротворческих сил Российской Федерации в Приднестровье</w:t>
      </w:r>
      <w:r w:rsidR="00C14A01">
        <w:rPr>
          <w:rFonts w:ascii="Times New Roman" w:hAnsi="Times New Roman" w:cs="Times New Roman"/>
          <w:color w:val="000000"/>
          <w:sz w:val="24"/>
          <w:szCs w:val="24"/>
        </w:rPr>
        <w:t xml:space="preserve"> и ряде других).</w:t>
      </w:r>
    </w:p>
    <w:p w14:paraId="4C8DBF24" w14:textId="7A4CB4C6" w:rsidR="00C14A01" w:rsidRPr="00CA7F09" w:rsidRDefault="00C14A01" w:rsidP="00C14A0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3"/>
        </w:rPr>
      </w:pPr>
    </w:p>
    <w:p w14:paraId="3454A495" w14:textId="74EAAB81" w:rsidR="00C14A01" w:rsidRDefault="00C14A01" w:rsidP="00C14A0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3"/>
        </w:rPr>
      </w:pPr>
    </w:p>
    <w:p w14:paraId="4865BAA9" w14:textId="77777777" w:rsidR="00F73C8E" w:rsidRPr="00BA5FCD" w:rsidRDefault="00F73C8E" w:rsidP="000C46A0">
      <w:pPr>
        <w:tabs>
          <w:tab w:val="left" w:pos="3741"/>
          <w:tab w:val="left" w:pos="8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B6C1EF" w14:textId="77777777" w:rsidR="009E6F14" w:rsidRPr="00BA5FCD" w:rsidRDefault="009E6F14" w:rsidP="000C46A0">
      <w:pPr>
        <w:tabs>
          <w:tab w:val="left" w:pos="3741"/>
          <w:tab w:val="left" w:pos="8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2AE30C" w14:textId="7E022F5B" w:rsidR="009A5F17" w:rsidRPr="00BA5FCD" w:rsidRDefault="009E6F14" w:rsidP="000C46A0">
      <w:pPr>
        <w:tabs>
          <w:tab w:val="left" w:pos="3741"/>
          <w:tab w:val="left" w:pos="8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F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5F17" w:rsidRPr="00BA5FCD" w:rsidSect="000C46A0">
      <w:pgSz w:w="11906" w:h="16838"/>
      <w:pgMar w:top="284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82A"/>
    <w:multiLevelType w:val="hybridMultilevel"/>
    <w:tmpl w:val="0362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9BD"/>
    <w:multiLevelType w:val="hybridMultilevel"/>
    <w:tmpl w:val="ADE2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63C"/>
    <w:multiLevelType w:val="hybridMultilevel"/>
    <w:tmpl w:val="4EA2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1769"/>
    <w:multiLevelType w:val="hybridMultilevel"/>
    <w:tmpl w:val="F920DB04"/>
    <w:lvl w:ilvl="0" w:tplc="22E8A2E6">
      <w:start w:val="3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 w15:restartNumberingAfterBreak="0">
    <w:nsid w:val="5D344C8B"/>
    <w:multiLevelType w:val="hybridMultilevel"/>
    <w:tmpl w:val="BAE8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82A72"/>
    <w:multiLevelType w:val="hybridMultilevel"/>
    <w:tmpl w:val="B17A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77B0D"/>
    <w:multiLevelType w:val="hybridMultilevel"/>
    <w:tmpl w:val="A866CFBC"/>
    <w:lvl w:ilvl="0" w:tplc="AD2E5C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7D3F3ADA"/>
    <w:multiLevelType w:val="hybridMultilevel"/>
    <w:tmpl w:val="515C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56770"/>
    <w:multiLevelType w:val="hybridMultilevel"/>
    <w:tmpl w:val="E712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746908">
    <w:abstractNumId w:val="1"/>
  </w:num>
  <w:num w:numId="2" w16cid:durableId="2123721965">
    <w:abstractNumId w:val="7"/>
  </w:num>
  <w:num w:numId="3" w16cid:durableId="971980870">
    <w:abstractNumId w:val="8"/>
  </w:num>
  <w:num w:numId="4" w16cid:durableId="870337409">
    <w:abstractNumId w:val="2"/>
  </w:num>
  <w:num w:numId="5" w16cid:durableId="1046218109">
    <w:abstractNumId w:val="4"/>
  </w:num>
  <w:num w:numId="6" w16cid:durableId="452598418">
    <w:abstractNumId w:val="6"/>
  </w:num>
  <w:num w:numId="7" w16cid:durableId="215745639">
    <w:abstractNumId w:val="5"/>
  </w:num>
  <w:num w:numId="8" w16cid:durableId="1441141265">
    <w:abstractNumId w:val="0"/>
  </w:num>
  <w:num w:numId="9" w16cid:durableId="211570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DA"/>
    <w:rsid w:val="00016916"/>
    <w:rsid w:val="00022F40"/>
    <w:rsid w:val="000367D6"/>
    <w:rsid w:val="000422EC"/>
    <w:rsid w:val="00064A64"/>
    <w:rsid w:val="00066A89"/>
    <w:rsid w:val="00067898"/>
    <w:rsid w:val="00072E18"/>
    <w:rsid w:val="00084571"/>
    <w:rsid w:val="00090476"/>
    <w:rsid w:val="000A16A6"/>
    <w:rsid w:val="000B0ED7"/>
    <w:rsid w:val="000C46A0"/>
    <w:rsid w:val="000D4AFF"/>
    <w:rsid w:val="00114BFF"/>
    <w:rsid w:val="0011786D"/>
    <w:rsid w:val="0012554D"/>
    <w:rsid w:val="001432DF"/>
    <w:rsid w:val="00154B96"/>
    <w:rsid w:val="00155C48"/>
    <w:rsid w:val="00163BC0"/>
    <w:rsid w:val="00167D11"/>
    <w:rsid w:val="00191F84"/>
    <w:rsid w:val="00193D4D"/>
    <w:rsid w:val="001967D5"/>
    <w:rsid w:val="001A37DF"/>
    <w:rsid w:val="001D636D"/>
    <w:rsid w:val="001F6158"/>
    <w:rsid w:val="002015EB"/>
    <w:rsid w:val="002054A1"/>
    <w:rsid w:val="00222011"/>
    <w:rsid w:val="0023068F"/>
    <w:rsid w:val="00241649"/>
    <w:rsid w:val="002572A7"/>
    <w:rsid w:val="00271503"/>
    <w:rsid w:val="00271EC5"/>
    <w:rsid w:val="00274B42"/>
    <w:rsid w:val="00283C9B"/>
    <w:rsid w:val="00284925"/>
    <w:rsid w:val="00286E70"/>
    <w:rsid w:val="002C7C87"/>
    <w:rsid w:val="002F45EF"/>
    <w:rsid w:val="002F627F"/>
    <w:rsid w:val="00340432"/>
    <w:rsid w:val="00342BE1"/>
    <w:rsid w:val="00350D47"/>
    <w:rsid w:val="00351B83"/>
    <w:rsid w:val="00365690"/>
    <w:rsid w:val="0036654A"/>
    <w:rsid w:val="0038580C"/>
    <w:rsid w:val="00390AD2"/>
    <w:rsid w:val="00391A39"/>
    <w:rsid w:val="003C0C22"/>
    <w:rsid w:val="003C290D"/>
    <w:rsid w:val="003D0C72"/>
    <w:rsid w:val="003F405F"/>
    <w:rsid w:val="003F48EC"/>
    <w:rsid w:val="00400D95"/>
    <w:rsid w:val="00424ED7"/>
    <w:rsid w:val="00447D95"/>
    <w:rsid w:val="0045050A"/>
    <w:rsid w:val="004512D5"/>
    <w:rsid w:val="004802EB"/>
    <w:rsid w:val="00494495"/>
    <w:rsid w:val="0049787A"/>
    <w:rsid w:val="004A0B35"/>
    <w:rsid w:val="004A1094"/>
    <w:rsid w:val="004C08D6"/>
    <w:rsid w:val="004C34EE"/>
    <w:rsid w:val="004C483D"/>
    <w:rsid w:val="004D273E"/>
    <w:rsid w:val="00515E33"/>
    <w:rsid w:val="00523121"/>
    <w:rsid w:val="00534FA3"/>
    <w:rsid w:val="00540633"/>
    <w:rsid w:val="00543E08"/>
    <w:rsid w:val="00555368"/>
    <w:rsid w:val="00572D83"/>
    <w:rsid w:val="00582F60"/>
    <w:rsid w:val="00584B5D"/>
    <w:rsid w:val="005B485E"/>
    <w:rsid w:val="005C23FE"/>
    <w:rsid w:val="005C3BB3"/>
    <w:rsid w:val="005D17F6"/>
    <w:rsid w:val="005E248E"/>
    <w:rsid w:val="005F28F5"/>
    <w:rsid w:val="005F426B"/>
    <w:rsid w:val="00607473"/>
    <w:rsid w:val="00607C78"/>
    <w:rsid w:val="00610A9D"/>
    <w:rsid w:val="006408F9"/>
    <w:rsid w:val="006433C6"/>
    <w:rsid w:val="00644C66"/>
    <w:rsid w:val="0066048A"/>
    <w:rsid w:val="00663E28"/>
    <w:rsid w:val="006742A8"/>
    <w:rsid w:val="00675EBB"/>
    <w:rsid w:val="00695DAD"/>
    <w:rsid w:val="00697B65"/>
    <w:rsid w:val="006B29B0"/>
    <w:rsid w:val="006B581F"/>
    <w:rsid w:val="006C3C32"/>
    <w:rsid w:val="006D45BC"/>
    <w:rsid w:val="006D714D"/>
    <w:rsid w:val="006E5AF1"/>
    <w:rsid w:val="006F16DE"/>
    <w:rsid w:val="007230FA"/>
    <w:rsid w:val="0073250A"/>
    <w:rsid w:val="00746C76"/>
    <w:rsid w:val="0075121D"/>
    <w:rsid w:val="00751E1C"/>
    <w:rsid w:val="007524F8"/>
    <w:rsid w:val="0076072C"/>
    <w:rsid w:val="007664DA"/>
    <w:rsid w:val="00770492"/>
    <w:rsid w:val="0077687F"/>
    <w:rsid w:val="00777A38"/>
    <w:rsid w:val="007832AF"/>
    <w:rsid w:val="00783BE6"/>
    <w:rsid w:val="00791FBD"/>
    <w:rsid w:val="007D7AAA"/>
    <w:rsid w:val="007E0956"/>
    <w:rsid w:val="007E349C"/>
    <w:rsid w:val="007E414D"/>
    <w:rsid w:val="007E446E"/>
    <w:rsid w:val="007E44D1"/>
    <w:rsid w:val="0080175F"/>
    <w:rsid w:val="00804725"/>
    <w:rsid w:val="00812469"/>
    <w:rsid w:val="0082052A"/>
    <w:rsid w:val="00822605"/>
    <w:rsid w:val="00824500"/>
    <w:rsid w:val="00834621"/>
    <w:rsid w:val="0084084D"/>
    <w:rsid w:val="00841FCD"/>
    <w:rsid w:val="00857BAC"/>
    <w:rsid w:val="00891A7C"/>
    <w:rsid w:val="008B0C3C"/>
    <w:rsid w:val="008B1E26"/>
    <w:rsid w:val="008C0DCF"/>
    <w:rsid w:val="008D44FA"/>
    <w:rsid w:val="008E1BA8"/>
    <w:rsid w:val="008F0ED0"/>
    <w:rsid w:val="008F44B3"/>
    <w:rsid w:val="00922FE5"/>
    <w:rsid w:val="009511F6"/>
    <w:rsid w:val="00966F4D"/>
    <w:rsid w:val="00976581"/>
    <w:rsid w:val="00983B6D"/>
    <w:rsid w:val="0098607C"/>
    <w:rsid w:val="009917C0"/>
    <w:rsid w:val="009A5F17"/>
    <w:rsid w:val="009B4FA8"/>
    <w:rsid w:val="009D1A99"/>
    <w:rsid w:val="009D5A1A"/>
    <w:rsid w:val="009E6F14"/>
    <w:rsid w:val="009F6B67"/>
    <w:rsid w:val="00A07834"/>
    <w:rsid w:val="00A111AD"/>
    <w:rsid w:val="00A15C7C"/>
    <w:rsid w:val="00A46F3F"/>
    <w:rsid w:val="00A50DDA"/>
    <w:rsid w:val="00A53D78"/>
    <w:rsid w:val="00A76E0F"/>
    <w:rsid w:val="00A81E4D"/>
    <w:rsid w:val="00A90167"/>
    <w:rsid w:val="00AA3297"/>
    <w:rsid w:val="00AA3318"/>
    <w:rsid w:val="00AB7E8E"/>
    <w:rsid w:val="00AC0490"/>
    <w:rsid w:val="00AC4C3B"/>
    <w:rsid w:val="00AC7E88"/>
    <w:rsid w:val="00AE0BCE"/>
    <w:rsid w:val="00AF3012"/>
    <w:rsid w:val="00AF5E83"/>
    <w:rsid w:val="00B024B3"/>
    <w:rsid w:val="00B1474A"/>
    <w:rsid w:val="00B159B5"/>
    <w:rsid w:val="00B22523"/>
    <w:rsid w:val="00B268DE"/>
    <w:rsid w:val="00B311A0"/>
    <w:rsid w:val="00B324BF"/>
    <w:rsid w:val="00B539AF"/>
    <w:rsid w:val="00B634E4"/>
    <w:rsid w:val="00B70098"/>
    <w:rsid w:val="00B738C3"/>
    <w:rsid w:val="00B74003"/>
    <w:rsid w:val="00B8757B"/>
    <w:rsid w:val="00BA5FCD"/>
    <w:rsid w:val="00BB2F2C"/>
    <w:rsid w:val="00BC7EAB"/>
    <w:rsid w:val="00BD6734"/>
    <w:rsid w:val="00C000F1"/>
    <w:rsid w:val="00C14A01"/>
    <w:rsid w:val="00C15015"/>
    <w:rsid w:val="00C163CD"/>
    <w:rsid w:val="00C17914"/>
    <w:rsid w:val="00C24D85"/>
    <w:rsid w:val="00C469E4"/>
    <w:rsid w:val="00C63086"/>
    <w:rsid w:val="00C70BF0"/>
    <w:rsid w:val="00C73620"/>
    <w:rsid w:val="00C94FF2"/>
    <w:rsid w:val="00CA3D2C"/>
    <w:rsid w:val="00CB23AB"/>
    <w:rsid w:val="00CC2C05"/>
    <w:rsid w:val="00CC76AE"/>
    <w:rsid w:val="00CD29ED"/>
    <w:rsid w:val="00CD4D7A"/>
    <w:rsid w:val="00CE72DC"/>
    <w:rsid w:val="00D02F8F"/>
    <w:rsid w:val="00D33325"/>
    <w:rsid w:val="00D33536"/>
    <w:rsid w:val="00D404BA"/>
    <w:rsid w:val="00D54BAC"/>
    <w:rsid w:val="00D620BE"/>
    <w:rsid w:val="00D8724D"/>
    <w:rsid w:val="00D945E1"/>
    <w:rsid w:val="00DA3980"/>
    <w:rsid w:val="00DB360A"/>
    <w:rsid w:val="00DC44E7"/>
    <w:rsid w:val="00DC7C25"/>
    <w:rsid w:val="00DD0812"/>
    <w:rsid w:val="00DD26A0"/>
    <w:rsid w:val="00DE1D75"/>
    <w:rsid w:val="00DE475D"/>
    <w:rsid w:val="00DE640B"/>
    <w:rsid w:val="00DE6C5B"/>
    <w:rsid w:val="00DF0B77"/>
    <w:rsid w:val="00DF259E"/>
    <w:rsid w:val="00E04B64"/>
    <w:rsid w:val="00E053C0"/>
    <w:rsid w:val="00E17550"/>
    <w:rsid w:val="00E248C9"/>
    <w:rsid w:val="00E41AEC"/>
    <w:rsid w:val="00E45973"/>
    <w:rsid w:val="00E45AAB"/>
    <w:rsid w:val="00E4649D"/>
    <w:rsid w:val="00EA207D"/>
    <w:rsid w:val="00EB2783"/>
    <w:rsid w:val="00ED17FF"/>
    <w:rsid w:val="00EE5635"/>
    <w:rsid w:val="00EF1E8F"/>
    <w:rsid w:val="00F13390"/>
    <w:rsid w:val="00F20889"/>
    <w:rsid w:val="00F30AA4"/>
    <w:rsid w:val="00F73C8E"/>
    <w:rsid w:val="00F805D1"/>
    <w:rsid w:val="00F85A9C"/>
    <w:rsid w:val="00F92B5D"/>
    <w:rsid w:val="00FB3DAF"/>
    <w:rsid w:val="00FB5397"/>
    <w:rsid w:val="00FC572C"/>
    <w:rsid w:val="00FD2412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5457"/>
  <w15:docId w15:val="{7A0C8747-5491-41C6-BB18-513574D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78"/>
    <w:rPr>
      <w:rFonts w:ascii="Segoe UI" w:hAnsi="Segoe UI" w:cs="Segoe UI"/>
      <w:sz w:val="18"/>
      <w:szCs w:val="18"/>
    </w:rPr>
  </w:style>
  <w:style w:type="paragraph" w:styleId="a6">
    <w:name w:val="No Spacing"/>
    <w:basedOn w:val="a"/>
    <w:uiPriority w:val="1"/>
    <w:qFormat/>
    <w:rsid w:val="00C1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Ирина Шведул</cp:lastModifiedBy>
  <cp:revision>15</cp:revision>
  <cp:lastPrinted>2022-07-20T10:08:00Z</cp:lastPrinted>
  <dcterms:created xsi:type="dcterms:W3CDTF">2022-07-19T10:42:00Z</dcterms:created>
  <dcterms:modified xsi:type="dcterms:W3CDTF">2022-07-28T10:01:00Z</dcterms:modified>
</cp:coreProperties>
</file>