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8FFD5" w14:textId="77777777" w:rsidR="00685E2D" w:rsidRDefault="00685E2D" w:rsidP="00A31155">
      <w:pPr>
        <w:spacing w:after="0" w:line="276" w:lineRule="auto"/>
        <w:ind w:left="-284" w:firstLine="709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7A0C055" w14:textId="580DD1E9" w:rsidR="00A31155" w:rsidRPr="00685E2D" w:rsidRDefault="00A31155" w:rsidP="00A31155">
      <w:pPr>
        <w:spacing w:after="0" w:line="276" w:lineRule="auto"/>
        <w:ind w:left="-284" w:firstLine="709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ДОКЛАД О ПОЛОЖЕНИИ МОЛОДЕЖИ И РЕАЛИЗАЦИИ ГОСУДАРСТВЕННОЙ МОЛОДЕЖНОЙ ПОЛИТИКИ В СЛОБОДЗЕЙСКОМ </w:t>
      </w:r>
      <w:proofErr w:type="gramStart"/>
      <w:r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РАЙОНЕ </w:t>
      </w:r>
      <w:r w:rsidR="0097206A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за</w:t>
      </w:r>
      <w:proofErr w:type="gramEnd"/>
      <w:r w:rsidR="0097206A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2025 год</w:t>
      </w:r>
    </w:p>
    <w:p w14:paraId="332ADE23" w14:textId="7E7AED69" w:rsidR="00A31155" w:rsidRPr="00685E2D" w:rsidRDefault="00A31155" w:rsidP="00A31155">
      <w:pPr>
        <w:spacing w:after="0" w:line="276" w:lineRule="auto"/>
        <w:ind w:left="-284" w:firstLine="709"/>
        <w:jc w:val="center"/>
        <w:rPr>
          <w:rFonts w:cs="Times New Roman"/>
          <w:color w:val="333333"/>
          <w:sz w:val="24"/>
          <w:szCs w:val="24"/>
          <w:shd w:val="clear" w:color="auto" w:fill="FFFFFF"/>
        </w:rPr>
      </w:pPr>
    </w:p>
    <w:p w14:paraId="6404E1F8" w14:textId="4F9436E3" w:rsidR="00F12C76" w:rsidRPr="00685E2D" w:rsidRDefault="00A31155" w:rsidP="006C0B77">
      <w:pPr>
        <w:spacing w:after="0"/>
        <w:ind w:firstLine="709"/>
        <w:jc w:val="both"/>
        <w:rPr>
          <w:rFonts w:cs="Times New Roman"/>
          <w:color w:val="333333"/>
          <w:sz w:val="24"/>
          <w:szCs w:val="24"/>
          <w:shd w:val="clear" w:color="auto" w:fill="FFFFFF"/>
        </w:rPr>
      </w:pPr>
      <w:r w:rsidRPr="00685E2D">
        <w:rPr>
          <w:rFonts w:cs="Times New Roman"/>
          <w:color w:val="333333"/>
          <w:sz w:val="24"/>
          <w:szCs w:val="24"/>
          <w:shd w:val="clear" w:color="auto" w:fill="FFFFFF"/>
        </w:rPr>
        <w:t xml:space="preserve">Молодежная политика — это система социально-экономических, политических, организационных и правовых мер, направленных на поддержку молодых граждан в возрасте до 36 лет, </w:t>
      </w:r>
      <w:proofErr w:type="gramStart"/>
      <w:r w:rsidRPr="00685E2D">
        <w:rPr>
          <w:rFonts w:cs="Times New Roman"/>
          <w:color w:val="333333"/>
          <w:sz w:val="24"/>
          <w:szCs w:val="24"/>
          <w:shd w:val="clear" w:color="auto" w:fill="FFFFFF"/>
        </w:rPr>
        <w:t>осуществляемая  Приднестровской</w:t>
      </w:r>
      <w:proofErr w:type="gramEnd"/>
      <w:r w:rsidRPr="00685E2D">
        <w:rPr>
          <w:rFonts w:cs="Times New Roman"/>
          <w:color w:val="333333"/>
          <w:sz w:val="24"/>
          <w:szCs w:val="24"/>
          <w:shd w:val="clear" w:color="auto" w:fill="FFFFFF"/>
        </w:rPr>
        <w:t xml:space="preserve"> Молдавской </w:t>
      </w:r>
      <w:proofErr w:type="spellStart"/>
      <w:r w:rsidRPr="00685E2D">
        <w:rPr>
          <w:rFonts w:cs="Times New Roman"/>
          <w:color w:val="333333"/>
          <w:sz w:val="24"/>
          <w:szCs w:val="24"/>
          <w:shd w:val="clear" w:color="auto" w:fill="FFFFFF"/>
        </w:rPr>
        <w:t>Респбликой</w:t>
      </w:r>
      <w:proofErr w:type="spellEnd"/>
      <w:r w:rsidRPr="00685E2D">
        <w:rPr>
          <w:rFonts w:cs="Times New Roman"/>
          <w:color w:val="333333"/>
          <w:sz w:val="24"/>
          <w:szCs w:val="24"/>
          <w:shd w:val="clear" w:color="auto" w:fill="FFFFFF"/>
        </w:rPr>
        <w:t xml:space="preserve"> и районом,  для социального становления, развития молодежи и наиболее полной реализации ее потенциала в интересах всего общества.</w:t>
      </w:r>
    </w:p>
    <w:p w14:paraId="3DE8917D" w14:textId="1335AA40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Данная система содержится в основных нормативных документах, определяющих сущность молодежной политик: </w:t>
      </w:r>
    </w:p>
    <w:p w14:paraId="1E22471F" w14:textId="77777777" w:rsidR="00A31155" w:rsidRPr="00685E2D" w:rsidRDefault="00A31155" w:rsidP="00A31155">
      <w:pPr>
        <w:spacing w:after="0"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685E2D">
        <w:rPr>
          <w:rFonts w:eastAsia="Times New Roman" w:cs="Times New Roman"/>
          <w:sz w:val="24"/>
          <w:szCs w:val="24"/>
          <w:lang w:eastAsia="ru-RU"/>
        </w:rPr>
        <w:t>1. Закон Приднестровской Молдавской Республики от 21 апреля 2004 года № 498-3-III «О государственной молодежной политике» (САЗ 04-17) в текущей редакции;</w:t>
      </w:r>
    </w:p>
    <w:p w14:paraId="240F3A85" w14:textId="77777777" w:rsidR="00A31155" w:rsidRPr="00685E2D" w:rsidRDefault="00A31155" w:rsidP="00A31155">
      <w:pPr>
        <w:spacing w:after="0" w:line="276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685E2D">
        <w:rPr>
          <w:rFonts w:eastAsia="Times New Roman" w:cs="Times New Roman"/>
          <w:sz w:val="24"/>
          <w:szCs w:val="24"/>
          <w:lang w:eastAsia="ru-RU"/>
        </w:rPr>
        <w:t xml:space="preserve">2. Закон Приднестровской Молдавской Республики от 19 ноября 2013 года № 232-3-V «О добровольческой деятельности» (САЗ 13-46) в текущей редакции; </w:t>
      </w:r>
    </w:p>
    <w:p w14:paraId="7744B404" w14:textId="77777777" w:rsidR="00A31155" w:rsidRPr="00685E2D" w:rsidRDefault="00A31155" w:rsidP="00A31155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 Указ Президента Приднестровской Молдавской Республики от 12 мая 2003 года № 201 «Об утверждении концепции воспитания детей и молодежи в Приднестровской Молдавской Республике» (САЗ 03-20);</w:t>
      </w:r>
    </w:p>
    <w:p w14:paraId="21BAE408" w14:textId="77777777" w:rsidR="00A31155" w:rsidRPr="00685E2D" w:rsidRDefault="00A31155" w:rsidP="00A31155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4. Указ Президента Приднестровской Молдавской Республики от 12 декабря 2018 года № 460 «Об утверждении Стратегии развития Приднестровской Молдавской Республики на 2019-2026 годы» (САЗ 18-50) в текущей редакции;</w:t>
      </w:r>
    </w:p>
    <w:p w14:paraId="1534270C" w14:textId="233F1B70" w:rsidR="00A31155" w:rsidRPr="00685E2D" w:rsidRDefault="00755538" w:rsidP="00A31155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A31155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 Постановление Правительства Приднестровской Молдавской Республики от 7 февраля 2020 года № 20 «Об утверждении идеологической Концепции гражданско-патриотического воспитания в Приднестровской Молдавской Республике на 2020-2026 годы» (САЗ 20-7);</w:t>
      </w:r>
    </w:p>
    <w:p w14:paraId="470C6F47" w14:textId="2DD21CE8" w:rsidR="0076073B" w:rsidRPr="00685E2D" w:rsidRDefault="0076073B" w:rsidP="00A31155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6.</w:t>
      </w:r>
      <w:r w:rsidRPr="00685E2D">
        <w:rPr>
          <w:rFonts w:cs="Times New Roman"/>
          <w:sz w:val="24"/>
          <w:szCs w:val="24"/>
          <w:shd w:val="clear" w:color="auto" w:fill="FFFFFF"/>
        </w:rPr>
        <w:t xml:space="preserve"> Приказ Министерства просвещения Приднестровской Молдавской Республики от 28 ноября 2024 года № 1111 «Об утверждении Концепции воспитания детей и молодежи в Приднестровской Молдавской Республике на период до 2030 года».</w:t>
      </w:r>
    </w:p>
    <w:p w14:paraId="09A0FAD3" w14:textId="77777777" w:rsidR="00A31155" w:rsidRPr="00685E2D" w:rsidRDefault="00A31155" w:rsidP="00A31155">
      <w:pPr>
        <w:spacing w:after="0" w:line="276" w:lineRule="auto"/>
        <w:ind w:firstLine="709"/>
        <w:jc w:val="both"/>
        <w:rPr>
          <w:rFonts w:eastAsia="Times New Roman" w:cs="Times New Roman"/>
          <w:iCs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В </w:t>
      </w:r>
      <w:proofErr w:type="spellStart"/>
      <w:r w:rsidRPr="00685E2D">
        <w:rPr>
          <w:rFonts w:eastAsia="Times New Roman" w:cs="Times New Roman"/>
          <w:iCs/>
          <w:kern w:val="0"/>
          <w:sz w:val="24"/>
          <w:szCs w:val="24"/>
          <w:lang w:eastAsia="ru-RU"/>
          <w14:ligatures w14:val="none"/>
        </w:rPr>
        <w:t>Слободзейском</w:t>
      </w:r>
      <w:proofErr w:type="spellEnd"/>
      <w:r w:rsidRPr="00685E2D">
        <w:rPr>
          <w:rFonts w:eastAsia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районе и городе </w:t>
      </w:r>
      <w:proofErr w:type="spellStart"/>
      <w:r w:rsidRPr="00685E2D">
        <w:rPr>
          <w:rFonts w:eastAsia="Times New Roman" w:cs="Times New Roman"/>
          <w:iCs/>
          <w:kern w:val="0"/>
          <w:sz w:val="24"/>
          <w:szCs w:val="24"/>
          <w:lang w:eastAsia="ru-RU"/>
          <w14:ligatures w14:val="none"/>
        </w:rPr>
        <w:t>Слободзея</w:t>
      </w:r>
      <w:proofErr w:type="spellEnd"/>
      <w:r w:rsidRPr="00685E2D">
        <w:rPr>
          <w:rFonts w:eastAsia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вопросы молодёжной политики курирует заместитель начальника МУ "</w:t>
      </w:r>
      <w:proofErr w:type="spellStart"/>
      <w:r w:rsidRPr="00685E2D">
        <w:rPr>
          <w:rFonts w:eastAsia="Times New Roman" w:cs="Times New Roman"/>
          <w:iCs/>
          <w:kern w:val="0"/>
          <w:sz w:val="24"/>
          <w:szCs w:val="24"/>
          <w:lang w:eastAsia="ru-RU"/>
          <w14:ligatures w14:val="none"/>
        </w:rPr>
        <w:t>Слободзейское</w:t>
      </w:r>
      <w:proofErr w:type="spellEnd"/>
      <w:r w:rsidRPr="00685E2D">
        <w:rPr>
          <w:rFonts w:eastAsia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 районное управление по физической культуре, спорту, туризму и молодежной политике".</w:t>
      </w:r>
    </w:p>
    <w:p w14:paraId="7FC331B0" w14:textId="77777777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Также в администрациях населенных пунктов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Слободзейского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района для работы с молодёжью предусмотрены и функционируют следующие специалисты:</w:t>
      </w:r>
    </w:p>
    <w:p w14:paraId="7E562040" w14:textId="3204D8D0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Администрация с. Незавертайловка – 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ведущий специалист по работе с молодежью;</w:t>
      </w:r>
    </w:p>
    <w:p w14:paraId="49202612" w14:textId="048AE52E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Администрация п. Красное 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–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заместитель главы администрации по делам молодежи;</w:t>
      </w:r>
    </w:p>
    <w:p w14:paraId="71614CE3" w14:textId="50570E51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Администрация с.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Чобручи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– главный специалист по вопросам молодежи;</w:t>
      </w:r>
    </w:p>
    <w:p w14:paraId="3CCFA430" w14:textId="753D9FCD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Администрация с.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Глиное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– главный специалист по делам молодежи;</w:t>
      </w:r>
    </w:p>
    <w:p w14:paraId="04DAABDE" w14:textId="2456EB03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Администрация с.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Парканы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– ведущий специалист по социальным вопросам (молодежная работа);</w:t>
      </w:r>
    </w:p>
    <w:p w14:paraId="540022BD" w14:textId="6B6A7BEC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Администрация с.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Суклея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– главный специалист по делам молодежи администрации села;</w:t>
      </w:r>
    </w:p>
    <w:p w14:paraId="24418441" w14:textId="60DD91A9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Администрация с. Фрунзе – главный специалист по делам молодежи;</w:t>
      </w:r>
    </w:p>
    <w:p w14:paraId="007B720E" w14:textId="773DD815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Администрация с. Владимировка – специалист по работе с молодежью;</w:t>
      </w:r>
    </w:p>
    <w:p w14:paraId="1AD33EA8" w14:textId="43559FBB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Администрация с. Ближний Хутор – главный специалист по работе с молодежью;</w:t>
      </w:r>
    </w:p>
    <w:p w14:paraId="35177605" w14:textId="42411A81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Администрация п. Первомайск – ведущий специалист по делам молодежи;</w:t>
      </w:r>
    </w:p>
    <w:p w14:paraId="60176BA1" w14:textId="36F09717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Администрация с.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Кицканы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– специалист по работе с молодежью;</w:t>
      </w:r>
    </w:p>
    <w:p w14:paraId="7D88DE75" w14:textId="4689DC42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Администрация с.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Коротное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– ведущий специалист по работе с молодежью;</w:t>
      </w:r>
    </w:p>
    <w:p w14:paraId="06CB244C" w14:textId="31D3B056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Администрация с. Терновка –специалиста по работе с молодежью;</w:t>
      </w:r>
    </w:p>
    <w:p w14:paraId="3A3C1967" w14:textId="7B412B75" w:rsidR="00A31155" w:rsidRPr="00685E2D" w:rsidRDefault="00A31155" w:rsidP="00A31155">
      <w:pPr>
        <w:spacing w:after="0" w:line="276" w:lineRule="auto"/>
        <w:ind w:firstLine="709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>Администрация с. Карагаш – главный специалист по работе с молодежью.</w:t>
      </w:r>
    </w:p>
    <w:p w14:paraId="720FEBCA" w14:textId="3CC75838" w:rsidR="00A31155" w:rsidRPr="00685E2D" w:rsidRDefault="00F963F7" w:rsidP="006C0B77">
      <w:pPr>
        <w:spacing w:after="0"/>
        <w:ind w:firstLine="709"/>
        <w:jc w:val="both"/>
        <w:rPr>
          <w:rFonts w:eastAsia="Calibri" w:cs="Times New Roman"/>
          <w:i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iCs/>
          <w:kern w:val="0"/>
          <w:sz w:val="24"/>
          <w:szCs w:val="24"/>
          <w14:ligatures w14:val="none"/>
        </w:rPr>
        <w:t xml:space="preserve">вышеуказанные специалисты по работе с молодёжью (и другие специалисты, курирующие эти вопросы) являются преимущественно сотрудниками администраций, и не являются </w:t>
      </w:r>
      <w:r w:rsidR="008D6183" w:rsidRPr="00685E2D">
        <w:rPr>
          <w:rFonts w:eastAsia="Calibri" w:cs="Times New Roman"/>
          <w:iCs/>
          <w:kern w:val="0"/>
          <w:sz w:val="24"/>
          <w:szCs w:val="24"/>
          <w14:ligatures w14:val="none"/>
        </w:rPr>
        <w:t>работниками Управления</w:t>
      </w:r>
      <w:r w:rsidRPr="00685E2D">
        <w:rPr>
          <w:rFonts w:eastAsia="Calibri" w:cs="Times New Roman"/>
          <w:iCs/>
          <w:kern w:val="0"/>
          <w:sz w:val="24"/>
          <w:szCs w:val="24"/>
          <w14:ligatures w14:val="none"/>
        </w:rPr>
        <w:t xml:space="preserve"> народного образования, Управления культуры и Управления физической культуры и спорта.</w:t>
      </w:r>
    </w:p>
    <w:p w14:paraId="623E490C" w14:textId="3BDF60CA" w:rsidR="00F963F7" w:rsidRPr="00685E2D" w:rsidRDefault="00F963F7" w:rsidP="008D6183">
      <w:pPr>
        <w:pStyle w:val="a7"/>
        <w:numPr>
          <w:ilvl w:val="0"/>
          <w:numId w:val="2"/>
        </w:numPr>
        <w:spacing w:line="276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>Социально-демографические показатели молодёжи</w:t>
      </w:r>
    </w:p>
    <w:p w14:paraId="51D5511F" w14:textId="6840D995" w:rsidR="00F963F7" w:rsidRPr="00685E2D" w:rsidRDefault="00F963F7" w:rsidP="00F963F7">
      <w:pPr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685E2D">
        <w:rPr>
          <w:rFonts w:cs="Times New Roman"/>
          <w:sz w:val="24"/>
          <w:szCs w:val="24"/>
        </w:rPr>
        <w:t xml:space="preserve">Согласно информации, предоставленной специалистами по работе с молодежью населенных </w:t>
      </w:r>
      <w:r w:rsidR="008D6183" w:rsidRPr="00685E2D">
        <w:rPr>
          <w:rFonts w:cs="Times New Roman"/>
          <w:sz w:val="24"/>
          <w:szCs w:val="24"/>
        </w:rPr>
        <w:t>пунктов района</w:t>
      </w:r>
      <w:r w:rsidRPr="00685E2D">
        <w:rPr>
          <w:rFonts w:cs="Times New Roman"/>
          <w:sz w:val="24"/>
          <w:szCs w:val="24"/>
        </w:rPr>
        <w:t>, расчетная численность населения на 20 февраля 202</w:t>
      </w:r>
      <w:r w:rsidR="00AE3CB2" w:rsidRPr="00685E2D">
        <w:rPr>
          <w:rFonts w:cs="Times New Roman"/>
          <w:sz w:val="24"/>
          <w:szCs w:val="24"/>
        </w:rPr>
        <w:t>6</w:t>
      </w:r>
      <w:r w:rsidRPr="00685E2D">
        <w:rPr>
          <w:rFonts w:cs="Times New Roman"/>
          <w:sz w:val="24"/>
          <w:szCs w:val="24"/>
        </w:rPr>
        <w:t xml:space="preserve"> года составила 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7</w:t>
      </w:r>
      <w:r w:rsidR="00BA56D3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7 384 </w:t>
      </w:r>
      <w:r w:rsidRPr="00685E2D">
        <w:rPr>
          <w:rFonts w:cs="Times New Roman"/>
          <w:sz w:val="24"/>
          <w:szCs w:val="24"/>
        </w:rPr>
        <w:t xml:space="preserve">человек, а численность молодежи в возрасте 14–35 лет </w:t>
      </w:r>
      <w:r w:rsidR="008D6183" w:rsidRPr="00685E2D">
        <w:rPr>
          <w:rFonts w:cs="Times New Roman"/>
          <w:sz w:val="24"/>
          <w:szCs w:val="24"/>
        </w:rPr>
        <w:t>–</w:t>
      </w:r>
      <w:r w:rsidR="00BA56D3" w:rsidRPr="00685E2D">
        <w:rPr>
          <w:rFonts w:cs="Times New Roman"/>
          <w:sz w:val="24"/>
          <w:szCs w:val="24"/>
        </w:rPr>
        <w:t xml:space="preserve"> </w:t>
      </w:r>
      <w:r w:rsidR="00BA56D3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19 730 </w:t>
      </w:r>
      <w:r w:rsidRPr="00685E2D">
        <w:rPr>
          <w:rFonts w:cs="Times New Roman"/>
          <w:sz w:val="24"/>
          <w:szCs w:val="24"/>
        </w:rPr>
        <w:t>человек</w:t>
      </w:r>
      <w:r w:rsidR="00D44A1C" w:rsidRPr="00685E2D">
        <w:rPr>
          <w:rFonts w:cs="Times New Roman"/>
          <w:sz w:val="24"/>
          <w:szCs w:val="24"/>
        </w:rPr>
        <w:t xml:space="preserve"> (мужчин 9</w:t>
      </w:r>
      <w:r w:rsidR="00C76E72" w:rsidRPr="00685E2D">
        <w:rPr>
          <w:rFonts w:cs="Times New Roman"/>
          <w:sz w:val="24"/>
          <w:szCs w:val="24"/>
        </w:rPr>
        <w:t xml:space="preserve"> </w:t>
      </w:r>
      <w:r w:rsidR="00D44A1C" w:rsidRPr="00685E2D">
        <w:rPr>
          <w:rFonts w:cs="Times New Roman"/>
          <w:sz w:val="24"/>
          <w:szCs w:val="24"/>
        </w:rPr>
        <w:t>454 чел., женщин 10 275 чел.)</w:t>
      </w:r>
      <w:r w:rsidR="00C76E72" w:rsidRPr="00685E2D">
        <w:rPr>
          <w:rFonts w:cs="Times New Roman"/>
          <w:sz w:val="24"/>
          <w:szCs w:val="24"/>
        </w:rPr>
        <w:t xml:space="preserve"> (молодежь от 14 до 20 лет.  – 5 600 чел., от 21-17 лет. 5 130 чел., от 27-36 лет. - 10 600 чел.)</w:t>
      </w:r>
      <w:r w:rsidRPr="00685E2D">
        <w:rPr>
          <w:rFonts w:cs="Times New Roman"/>
          <w:sz w:val="24"/>
          <w:szCs w:val="24"/>
        </w:rPr>
        <w:t xml:space="preserve">. В общей численности населения данная социально-демографическая группа </w:t>
      </w:r>
      <w:r w:rsidR="00C76E72" w:rsidRPr="00685E2D">
        <w:rPr>
          <w:rFonts w:cs="Times New Roman"/>
          <w:sz w:val="24"/>
          <w:szCs w:val="24"/>
        </w:rPr>
        <w:t>составляет –</w:t>
      </w:r>
      <w:r w:rsidRPr="00685E2D">
        <w:rPr>
          <w:rFonts w:cs="Times New Roman"/>
          <w:sz w:val="24"/>
          <w:szCs w:val="24"/>
        </w:rPr>
        <w:t xml:space="preserve"> </w:t>
      </w:r>
      <w:r w:rsidR="00BA56D3" w:rsidRPr="00685E2D">
        <w:rPr>
          <w:rFonts w:cs="Times New Roman"/>
          <w:sz w:val="24"/>
          <w:szCs w:val="24"/>
        </w:rPr>
        <w:t xml:space="preserve">26 </w:t>
      </w:r>
      <w:r w:rsidRPr="00685E2D">
        <w:rPr>
          <w:rFonts w:cs="Times New Roman"/>
          <w:sz w:val="24"/>
          <w:szCs w:val="24"/>
        </w:rPr>
        <w:t>%</w:t>
      </w:r>
      <w:r w:rsidR="008D6183" w:rsidRPr="00685E2D">
        <w:rPr>
          <w:rFonts w:cs="Times New Roman"/>
          <w:sz w:val="24"/>
          <w:szCs w:val="24"/>
        </w:rPr>
        <w:t>.</w:t>
      </w:r>
      <w:r w:rsidR="00C76E72" w:rsidRPr="00685E2D">
        <w:rPr>
          <w:rFonts w:cs="Times New Roman"/>
          <w:sz w:val="24"/>
          <w:szCs w:val="24"/>
        </w:rPr>
        <w:t xml:space="preserve"> </w:t>
      </w:r>
    </w:p>
    <w:p w14:paraId="7F95F709" w14:textId="7D8D561E" w:rsidR="00F963F7" w:rsidRPr="00685E2D" w:rsidRDefault="00F963F7" w:rsidP="00F963F7">
      <w:pPr>
        <w:spacing w:line="276" w:lineRule="auto"/>
        <w:ind w:firstLine="709"/>
        <w:jc w:val="both"/>
        <w:rPr>
          <w:rFonts w:cs="Times New Roman"/>
          <w:sz w:val="24"/>
          <w:szCs w:val="24"/>
        </w:rPr>
      </w:pPr>
      <w:r w:rsidRPr="00685E2D">
        <w:rPr>
          <w:rFonts w:cs="Times New Roman"/>
          <w:sz w:val="24"/>
          <w:szCs w:val="24"/>
        </w:rPr>
        <w:t>Рассматривая территориальное распределение населения, можем констатировать, что подавляющее большинство</w:t>
      </w:r>
      <w:r w:rsidR="008D6183" w:rsidRPr="00685E2D">
        <w:rPr>
          <w:rFonts w:cs="Times New Roman"/>
          <w:sz w:val="24"/>
          <w:szCs w:val="24"/>
        </w:rPr>
        <w:t xml:space="preserve"> молодежи от 14-36 лет,</w:t>
      </w:r>
      <w:r w:rsidRPr="00685E2D">
        <w:rPr>
          <w:rFonts w:cs="Times New Roman"/>
          <w:sz w:val="24"/>
          <w:szCs w:val="24"/>
        </w:rPr>
        <w:t xml:space="preserve"> в целом по-прежнему проживает в </w:t>
      </w:r>
      <w:r w:rsidR="008D6183" w:rsidRPr="00685E2D">
        <w:rPr>
          <w:rFonts w:cs="Times New Roman"/>
          <w:sz w:val="24"/>
          <w:szCs w:val="24"/>
        </w:rPr>
        <w:t>сельских</w:t>
      </w:r>
      <w:r w:rsidRPr="00685E2D">
        <w:rPr>
          <w:rFonts w:cs="Times New Roman"/>
          <w:sz w:val="24"/>
          <w:szCs w:val="24"/>
        </w:rPr>
        <w:t xml:space="preserve"> поселениях </w:t>
      </w:r>
      <w:r w:rsidR="00BA56D3" w:rsidRPr="00685E2D">
        <w:rPr>
          <w:rFonts w:cs="Times New Roman"/>
          <w:sz w:val="24"/>
          <w:szCs w:val="24"/>
        </w:rPr>
        <w:t>–</w:t>
      </w:r>
      <w:r w:rsidR="008D6183" w:rsidRPr="00685E2D">
        <w:rPr>
          <w:rFonts w:cs="Times New Roman"/>
          <w:sz w:val="24"/>
          <w:szCs w:val="24"/>
        </w:rPr>
        <w:t xml:space="preserve"> </w:t>
      </w:r>
      <w:r w:rsidR="00BA56D3" w:rsidRPr="00685E2D">
        <w:rPr>
          <w:rFonts w:cs="Times New Roman"/>
          <w:sz w:val="24"/>
          <w:szCs w:val="24"/>
        </w:rPr>
        <w:t xml:space="preserve">15 330 </w:t>
      </w:r>
      <w:r w:rsidR="008D6183" w:rsidRPr="00685E2D">
        <w:rPr>
          <w:rFonts w:cs="Times New Roman"/>
          <w:sz w:val="24"/>
          <w:szCs w:val="24"/>
        </w:rPr>
        <w:t>человек.</w:t>
      </w:r>
    </w:p>
    <w:p w14:paraId="387795BC" w14:textId="233615A4" w:rsidR="00F963F7" w:rsidRPr="00685E2D" w:rsidRDefault="00A676C9" w:rsidP="00F963F7">
      <w:pPr>
        <w:pStyle w:val="a7"/>
        <w:spacing w:line="276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>2. Содействие в физическом развитии и оздоровлении молодежи</w:t>
      </w:r>
    </w:p>
    <w:p w14:paraId="7CA59968" w14:textId="296475F7" w:rsidR="00AA1219" w:rsidRPr="00685E2D" w:rsidRDefault="00AA1219" w:rsidP="00F22240">
      <w:pPr>
        <w:pStyle w:val="ac"/>
        <w:spacing w:before="0" w:beforeAutospacing="0" w:after="0" w:afterAutospacing="0"/>
        <w:ind w:firstLine="708"/>
        <w:jc w:val="both"/>
      </w:pPr>
      <w:r w:rsidRPr="00685E2D">
        <w:rPr>
          <w:rStyle w:val="ad"/>
          <w:rFonts w:eastAsiaTheme="majorEastAsia"/>
          <w:b w:val="0"/>
          <w:bCs w:val="0"/>
        </w:rPr>
        <w:t>Основная деятельность в сфере молодежной политики</w:t>
      </w:r>
      <w:r w:rsidRPr="00685E2D">
        <w:rPr>
          <w:b/>
          <w:bCs/>
        </w:rPr>
        <w:t xml:space="preserve"> была направлена на</w:t>
      </w:r>
      <w:r w:rsidRPr="00685E2D">
        <w:t xml:space="preserve"> организацию и проведение мероприятий по работе с детьми и молодежью.</w:t>
      </w:r>
    </w:p>
    <w:p w14:paraId="0E0E3F1A" w14:textId="63A4AAF7" w:rsidR="00D62A23" w:rsidRPr="00685E2D" w:rsidRDefault="00D62A23" w:rsidP="00F22240">
      <w:pPr>
        <w:pStyle w:val="ac"/>
        <w:spacing w:before="0" w:beforeAutospacing="0" w:after="0" w:afterAutospacing="0"/>
        <w:ind w:firstLine="708"/>
        <w:jc w:val="both"/>
      </w:pPr>
      <w:r w:rsidRPr="00685E2D">
        <w:t xml:space="preserve">На территории </w:t>
      </w:r>
      <w:proofErr w:type="spellStart"/>
      <w:r w:rsidRPr="00685E2D">
        <w:t>Слободзейского</w:t>
      </w:r>
      <w:proofErr w:type="spellEnd"/>
      <w:r w:rsidRPr="00685E2D">
        <w:t xml:space="preserve"> района функционируют  4 организации  спорта: МОУ ДО «</w:t>
      </w:r>
      <w:proofErr w:type="spellStart"/>
      <w:r w:rsidRPr="00685E2D">
        <w:t>Суклейская</w:t>
      </w:r>
      <w:proofErr w:type="spellEnd"/>
      <w:r w:rsidRPr="00685E2D">
        <w:t xml:space="preserve"> ДЮСШ», МОУ ДО «</w:t>
      </w:r>
      <w:proofErr w:type="spellStart"/>
      <w:r w:rsidRPr="00685E2D">
        <w:t>Слободзейская</w:t>
      </w:r>
      <w:proofErr w:type="spellEnd"/>
      <w:r w:rsidRPr="00685E2D">
        <w:t xml:space="preserve"> ДЮСШ № 1», МОУ ДО «</w:t>
      </w:r>
      <w:proofErr w:type="spellStart"/>
      <w:r w:rsidRPr="00685E2D">
        <w:t>Слободзейская</w:t>
      </w:r>
      <w:proofErr w:type="spellEnd"/>
      <w:r w:rsidRPr="00685E2D">
        <w:t xml:space="preserve"> ДЮСШ школа футбола»</w:t>
      </w:r>
      <w:r w:rsidR="008200A7" w:rsidRPr="00685E2D">
        <w:t>, МОУ ДО «</w:t>
      </w:r>
      <w:proofErr w:type="spellStart"/>
      <w:r w:rsidR="008200A7" w:rsidRPr="00685E2D">
        <w:t>Чобручская</w:t>
      </w:r>
      <w:proofErr w:type="spellEnd"/>
      <w:r w:rsidR="008200A7" w:rsidRPr="00685E2D">
        <w:t xml:space="preserve"> ДЮСШ № 4»</w:t>
      </w:r>
      <w:r w:rsidRPr="00685E2D">
        <w:t xml:space="preserve">  в </w:t>
      </w:r>
      <w:r w:rsidR="008200A7" w:rsidRPr="00685E2D">
        <w:t xml:space="preserve">указанных организациях в отчетном периоде </w:t>
      </w:r>
      <w:r w:rsidRPr="00685E2D">
        <w:t xml:space="preserve"> занимались 1616 человек из них 380 человек это молодежь от 14 до 35 лет </w:t>
      </w:r>
      <w:r w:rsidR="00935F2F" w:rsidRPr="00685E2D">
        <w:t xml:space="preserve"> и </w:t>
      </w:r>
      <w:r w:rsidRPr="00685E2D">
        <w:t xml:space="preserve">124 чел. девушки. </w:t>
      </w:r>
    </w:p>
    <w:p w14:paraId="77FB303A" w14:textId="65A6C055" w:rsidR="00AA1219" w:rsidRPr="00685E2D" w:rsidRDefault="00AA1219" w:rsidP="00F22240">
      <w:pPr>
        <w:pStyle w:val="ac"/>
        <w:spacing w:before="0" w:beforeAutospacing="0" w:after="0" w:afterAutospacing="0"/>
        <w:ind w:firstLine="708"/>
        <w:jc w:val="both"/>
      </w:pPr>
      <w:r w:rsidRPr="00685E2D">
        <w:t>С целью формирования у молодежи духовно-нравственных ценностей, культуры и гражданской ответственности специалистами управления и тренерами-преподавателями подведомственных учреждений</w:t>
      </w:r>
      <w:r w:rsidR="00935F2F" w:rsidRPr="00685E2D">
        <w:t xml:space="preserve"> кроме спортивных мероприятий были </w:t>
      </w:r>
      <w:r w:rsidRPr="00685E2D">
        <w:t>проведен</w:t>
      </w:r>
      <w:r w:rsidR="00935F2F" w:rsidRPr="00685E2D">
        <w:t>ы</w:t>
      </w:r>
      <w:r w:rsidRPr="00685E2D">
        <w:t xml:space="preserve">: «Уроки доброты», направленные на углубление представлений детей о доброте как неотъемлемом качестве личности; </w:t>
      </w:r>
      <w:proofErr w:type="spellStart"/>
      <w:r w:rsidRPr="00685E2D">
        <w:t>экодень</w:t>
      </w:r>
      <w:proofErr w:type="spellEnd"/>
      <w:r w:rsidRPr="00685E2D">
        <w:t xml:space="preserve"> «Экологический ход по берегу Днестра»; акция добрых дел по оказанию помощи малоимущим семьям; мероприятия по профилактике ВИЧ/СПИД-инфекции, включая велопробег.</w:t>
      </w:r>
    </w:p>
    <w:p w14:paraId="7A760E3D" w14:textId="77777777" w:rsidR="00AA1219" w:rsidRPr="00685E2D" w:rsidRDefault="00AA1219" w:rsidP="00F22240">
      <w:pPr>
        <w:pStyle w:val="ac"/>
        <w:spacing w:before="0" w:beforeAutospacing="0" w:after="0" w:afterAutospacing="0"/>
        <w:ind w:firstLine="708"/>
        <w:jc w:val="both"/>
      </w:pPr>
      <w:r w:rsidRPr="00685E2D">
        <w:t xml:space="preserve">Специалистом Управления были организованы и проведены показательные выступления по технике пешеходного туризма. Молодежи </w:t>
      </w:r>
      <w:proofErr w:type="spellStart"/>
      <w:r w:rsidRPr="00685E2D">
        <w:t>Слободзейского</w:t>
      </w:r>
      <w:proofErr w:type="spellEnd"/>
      <w:r w:rsidRPr="00685E2D">
        <w:t xml:space="preserve"> района и г. </w:t>
      </w:r>
      <w:proofErr w:type="spellStart"/>
      <w:r w:rsidRPr="00685E2D">
        <w:t>Слободзея</w:t>
      </w:r>
      <w:proofErr w:type="spellEnd"/>
      <w:r w:rsidRPr="00685E2D">
        <w:t xml:space="preserve"> были продемонстрированы спортивные соревнования с элементами туризма в рамках недели операции «Подросток – 2025», обучение вязанию туристических узлов совместно с казаками </w:t>
      </w:r>
      <w:proofErr w:type="spellStart"/>
      <w:r w:rsidRPr="00685E2D">
        <w:t>Слободзейского</w:t>
      </w:r>
      <w:proofErr w:type="spellEnd"/>
      <w:r w:rsidRPr="00685E2D">
        <w:t xml:space="preserve"> Казачьего округа, прохождение искусственных этапов туристической полосы препятствий (маятник, параллельные веревки, навесная переправа, бум, траверс склона).</w:t>
      </w:r>
    </w:p>
    <w:p w14:paraId="1E0D2D07" w14:textId="77777777" w:rsidR="00AA1219" w:rsidRPr="00685E2D" w:rsidRDefault="00AA1219" w:rsidP="00F22240">
      <w:pPr>
        <w:pStyle w:val="ac"/>
        <w:spacing w:before="0" w:beforeAutospacing="0" w:after="0" w:afterAutospacing="0"/>
        <w:ind w:firstLine="708"/>
        <w:jc w:val="both"/>
      </w:pPr>
      <w:r w:rsidRPr="00685E2D">
        <w:t>В период летней оздоровительной кампании тренерами-преподавателями подведомственных учреждений МУ «</w:t>
      </w:r>
      <w:proofErr w:type="spellStart"/>
      <w:r w:rsidRPr="00685E2D">
        <w:t>Слободзейское</w:t>
      </w:r>
      <w:proofErr w:type="spellEnd"/>
      <w:r w:rsidRPr="00685E2D">
        <w:t xml:space="preserve"> </w:t>
      </w:r>
      <w:proofErr w:type="spellStart"/>
      <w:r w:rsidRPr="00685E2D">
        <w:t>РУФКСТиМП</w:t>
      </w:r>
      <w:proofErr w:type="spellEnd"/>
      <w:r w:rsidRPr="00685E2D">
        <w:t xml:space="preserve">» были организованы оздоровительные мероприятия на школьных площадках </w:t>
      </w:r>
      <w:proofErr w:type="spellStart"/>
      <w:r w:rsidRPr="00685E2D">
        <w:t>Слободзейского</w:t>
      </w:r>
      <w:proofErr w:type="spellEnd"/>
      <w:r w:rsidRPr="00685E2D">
        <w:t xml:space="preserve"> района, в том числе: спортивная игра «Американка» (смешанные команды), поездки в сосновый лес и с. </w:t>
      </w:r>
      <w:proofErr w:type="spellStart"/>
      <w:r w:rsidRPr="00685E2D">
        <w:t>Андрияшевка</w:t>
      </w:r>
      <w:proofErr w:type="spellEnd"/>
      <w:r w:rsidRPr="00685E2D">
        <w:t xml:space="preserve"> с проведением подвижных игр на свежем воздухе, эстафеты, просмотры документальных фильмов о спортсменах и Олимпийских играх, турнир по волейболу по упрощенным правилам.</w:t>
      </w:r>
    </w:p>
    <w:p w14:paraId="7A852A8C" w14:textId="5644BD99" w:rsidR="00AA1219" w:rsidRPr="00685E2D" w:rsidRDefault="00AA1219" w:rsidP="00935F2F">
      <w:pPr>
        <w:pStyle w:val="ac"/>
        <w:spacing w:before="0" w:beforeAutospacing="0" w:after="0" w:afterAutospacing="0"/>
        <w:ind w:firstLine="708"/>
        <w:jc w:val="both"/>
      </w:pPr>
      <w:r w:rsidRPr="00685E2D">
        <w:t xml:space="preserve">12 августа 2025 года в </w:t>
      </w:r>
      <w:proofErr w:type="spellStart"/>
      <w:r w:rsidRPr="00685E2D">
        <w:t>Слободзейском</w:t>
      </w:r>
      <w:proofErr w:type="spellEnd"/>
      <w:r w:rsidRPr="00685E2D">
        <w:t xml:space="preserve"> районе был организован День молодежи. В каждом населенном пункте района прошли спортивные и культурные мероприятия. В г. </w:t>
      </w:r>
      <w:proofErr w:type="spellStart"/>
      <w:r w:rsidRPr="00685E2D">
        <w:t>Слободзея</w:t>
      </w:r>
      <w:proofErr w:type="spellEnd"/>
      <w:r w:rsidRPr="00685E2D">
        <w:t xml:space="preserve"> праздник начался с флешмоба. В течение дня </w:t>
      </w:r>
      <w:r w:rsidR="00935F2F" w:rsidRPr="00685E2D">
        <w:t xml:space="preserve">молодежь </w:t>
      </w:r>
      <w:r w:rsidRPr="00685E2D">
        <w:t>принял</w:t>
      </w:r>
      <w:r w:rsidR="00935F2F" w:rsidRPr="00685E2D">
        <w:t>а</w:t>
      </w:r>
      <w:r w:rsidRPr="00685E2D">
        <w:t xml:space="preserve"> участие в дебатах по социально значимым вопросам, тренинге по развитию коммуникативных и лидерских качеств «Я – лидер», соревнованиях по спортивному туризму, дартсу и волейболу.</w:t>
      </w:r>
    </w:p>
    <w:p w14:paraId="61BE4839" w14:textId="22C2697A" w:rsidR="00AA1219" w:rsidRPr="00685E2D" w:rsidRDefault="00AA1219" w:rsidP="00F22240">
      <w:pPr>
        <w:pStyle w:val="ac"/>
        <w:spacing w:before="0" w:beforeAutospacing="0" w:after="0" w:afterAutospacing="0"/>
        <w:ind w:firstLine="708"/>
        <w:jc w:val="both"/>
      </w:pPr>
      <w:r w:rsidRPr="00685E2D">
        <w:t xml:space="preserve">Приоритетными ценностями государственной молодежной политики являются формирование у молодежи устойчивой установки на здоровый образ жизни. В рамках </w:t>
      </w:r>
      <w:r w:rsidRPr="00685E2D">
        <w:lastRenderedPageBreak/>
        <w:t>данного направления МУ «</w:t>
      </w:r>
      <w:proofErr w:type="spellStart"/>
      <w:r w:rsidRPr="00685E2D">
        <w:t>Слободзейское</w:t>
      </w:r>
      <w:proofErr w:type="spellEnd"/>
      <w:r w:rsidRPr="00685E2D">
        <w:t xml:space="preserve"> районное управление по физической культуре, спорту, туризму и молодежной политике»</w:t>
      </w:r>
      <w:r w:rsidR="002671DF" w:rsidRPr="00685E2D">
        <w:t xml:space="preserve"> </w:t>
      </w:r>
      <w:r w:rsidRPr="00685E2D">
        <w:t>совместно с организациями образования проведен комплекс спортивно-оздоровительных мероприятий.</w:t>
      </w:r>
    </w:p>
    <w:p w14:paraId="7782763F" w14:textId="2C6352B8" w:rsidR="00240033" w:rsidRPr="00685E2D" w:rsidRDefault="00AA1219" w:rsidP="00240033">
      <w:pPr>
        <w:pStyle w:val="ac"/>
        <w:spacing w:before="0" w:beforeAutospacing="0" w:after="0" w:afterAutospacing="0"/>
        <w:jc w:val="both"/>
      </w:pPr>
      <w:r w:rsidRPr="00685E2D">
        <w:t>В феврале</w:t>
      </w:r>
      <w:r w:rsidR="002671DF" w:rsidRPr="00685E2D">
        <w:t>- март</w:t>
      </w:r>
      <w:r w:rsidRPr="00685E2D">
        <w:t xml:space="preserve"> в рамках месячника военно-спортивной работы проводились соревнования «Папа, мама, я – спортивная семья»,</w:t>
      </w:r>
      <w:r w:rsidR="002671DF" w:rsidRPr="00685E2D">
        <w:t xml:space="preserve"> Мама, бабушка, я - спортивная семья»</w:t>
      </w:r>
      <w:r w:rsidRPr="00685E2D">
        <w:t xml:space="preserve"> а также различные спортивно-развлекательные мероприятия при администрациях населенных пунктов района. В рамках Единой недели здоровья «Мы за здоровый образ жизни» прошли выступления школьных агитбригад «Молодежь против наркотиков», классные часы, акции «Мы за ЗОЖ», мероприятия, приуроченные ко Всемирному дню борьбы с туберкулезом.</w:t>
      </w:r>
      <w:r w:rsidR="00240033" w:rsidRPr="00685E2D">
        <w:t xml:space="preserve"> В мае 2025 года молодежь традиционно приняла участие в районном спортивном празднике «Открытие спортивно-летнего сезона».</w:t>
      </w:r>
    </w:p>
    <w:p w14:paraId="053516A8" w14:textId="77777777" w:rsidR="00240033" w:rsidRPr="00685E2D" w:rsidRDefault="00240033" w:rsidP="00240033">
      <w:pPr>
        <w:pStyle w:val="ac"/>
        <w:spacing w:before="0" w:beforeAutospacing="0" w:after="0" w:afterAutospacing="0"/>
        <w:jc w:val="both"/>
      </w:pPr>
      <w:r w:rsidRPr="00685E2D">
        <w:t xml:space="preserve">В сентябре прошел месячник спортивно-оздоровительной работы, в рамках которого состоялись массовые спортивные соревнования, районный этап Республиканского турнира «Кожаный мяч» с охватом более 3000 школьников. </w:t>
      </w:r>
    </w:p>
    <w:p w14:paraId="6D077DE4" w14:textId="3BFA1CF1" w:rsidR="00240033" w:rsidRPr="00685E2D" w:rsidRDefault="00240033" w:rsidP="00240033">
      <w:pPr>
        <w:pStyle w:val="ac"/>
        <w:spacing w:before="0" w:beforeAutospacing="0" w:after="0" w:afterAutospacing="0"/>
        <w:jc w:val="both"/>
      </w:pPr>
      <w:r w:rsidRPr="00685E2D">
        <w:t xml:space="preserve">В октябре в рамках Республиканской операции «Подросток – 2025» были проведены встречи специалистов здравоохранения с учащимися организаций образования и районная олимпиада по легкой атлетике. </w:t>
      </w:r>
    </w:p>
    <w:p w14:paraId="4887D8FA" w14:textId="77777777" w:rsidR="00240033" w:rsidRPr="00685E2D" w:rsidRDefault="00240033" w:rsidP="00240033">
      <w:pPr>
        <w:pStyle w:val="ac"/>
        <w:spacing w:before="0" w:beforeAutospacing="0" w:after="0" w:afterAutospacing="0"/>
        <w:jc w:val="both"/>
      </w:pPr>
      <w:r w:rsidRPr="00685E2D">
        <w:t>В апреле и сентябре в организациях образования ежегодно проводится Всемирный день здоровья. Дополнительные мероприятия ко Дню здоровья были организованы специалистами по работе с молодежью совместно с учреждениями культуры и спорта.</w:t>
      </w:r>
    </w:p>
    <w:p w14:paraId="48E375DE" w14:textId="77777777" w:rsidR="00935F2F" w:rsidRPr="00685E2D" w:rsidRDefault="00AA1219" w:rsidP="00F22240">
      <w:pPr>
        <w:pStyle w:val="ac"/>
        <w:spacing w:before="0" w:beforeAutospacing="0" w:after="0" w:afterAutospacing="0"/>
        <w:jc w:val="both"/>
      </w:pPr>
      <w:r w:rsidRPr="00685E2D">
        <w:t xml:space="preserve">В День памяти погибших от ВИЧ/СПИД в образовательных организациях района были проведены конкурсы листовок, тематические беседы и линейки. </w:t>
      </w:r>
    </w:p>
    <w:p w14:paraId="5E339B20" w14:textId="53B590D7" w:rsidR="00AA1219" w:rsidRPr="00685E2D" w:rsidRDefault="00AA1219" w:rsidP="00F22240">
      <w:pPr>
        <w:pStyle w:val="ac"/>
        <w:spacing w:before="0" w:beforeAutospacing="0" w:after="0" w:afterAutospacing="0"/>
        <w:jc w:val="both"/>
      </w:pPr>
      <w:r w:rsidRPr="00685E2D">
        <w:t>Единый день здоровья в организациях общего образования, Неделя здоровья в дошкольных организациях, конкурсы рисунков, а также консультации для родителей на тему сохранения и укрепления здоровья детей.</w:t>
      </w:r>
    </w:p>
    <w:p w14:paraId="4DBF5E3D" w14:textId="77777777" w:rsidR="00240033" w:rsidRPr="00685E2D" w:rsidRDefault="00AA1219" w:rsidP="00240033">
      <w:pPr>
        <w:widowControl w:val="0"/>
        <w:tabs>
          <w:tab w:val="left" w:pos="936"/>
        </w:tabs>
        <w:spacing w:after="0"/>
        <w:ind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cs="Times New Roman"/>
          <w:sz w:val="24"/>
          <w:szCs w:val="24"/>
        </w:rPr>
        <w:t>В ноябре прошли мероприятия, приуроченные к Международному дню отказа от курения (линейки, акции «Меняю сигарету на конфету», выставки плакатов).</w:t>
      </w:r>
      <w:r w:rsidR="00240033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</w:p>
    <w:p w14:paraId="43B72DE0" w14:textId="77777777" w:rsidR="00AA1219" w:rsidRPr="00685E2D" w:rsidRDefault="00AA1219" w:rsidP="00240033">
      <w:pPr>
        <w:pStyle w:val="ac"/>
        <w:spacing w:before="0" w:beforeAutospacing="0" w:after="0" w:afterAutospacing="0"/>
        <w:ind w:firstLine="567"/>
        <w:jc w:val="both"/>
      </w:pPr>
      <w:r w:rsidRPr="00685E2D">
        <w:t>В апреле и сентябре в организациях образования ежегодно проводится Всемирный день здоровья. Дополнительные мероприятия ко Дню здоровья были организованы специалистами по работе с молодежью совместно с учреждениями культуры и спорта.</w:t>
      </w:r>
    </w:p>
    <w:p w14:paraId="6567D5E5" w14:textId="77777777" w:rsidR="00AA1219" w:rsidRPr="00685E2D" w:rsidRDefault="00AA1219" w:rsidP="00F22240">
      <w:pPr>
        <w:pStyle w:val="ac"/>
        <w:spacing w:before="0" w:beforeAutospacing="0" w:after="0" w:afterAutospacing="0"/>
        <w:jc w:val="both"/>
      </w:pPr>
      <w:r w:rsidRPr="00685E2D">
        <w:t xml:space="preserve">В декабре районным штабом органов ученического самоуправления и добровольческого движения проведена акция ко Дню борьбы со СПИДом «Молодежь </w:t>
      </w:r>
      <w:proofErr w:type="spellStart"/>
      <w:r w:rsidRPr="00685E2D">
        <w:t>Слободзейского</w:t>
      </w:r>
      <w:proofErr w:type="spellEnd"/>
      <w:r w:rsidRPr="00685E2D">
        <w:t xml:space="preserve"> района против СПИДа». Также организованы встречи с представителями ФАП и САП, просмотры тематических видеоматериалов.</w:t>
      </w:r>
    </w:p>
    <w:p w14:paraId="5B85A521" w14:textId="77777777" w:rsidR="00AA1219" w:rsidRPr="00685E2D" w:rsidRDefault="00AA1219" w:rsidP="00F22240">
      <w:pPr>
        <w:pStyle w:val="ac"/>
        <w:spacing w:before="0" w:beforeAutospacing="0" w:after="0" w:afterAutospacing="0"/>
        <w:ind w:firstLine="708"/>
        <w:jc w:val="both"/>
      </w:pPr>
      <w:r w:rsidRPr="00685E2D">
        <w:t>В течение 2025 года специалистами по работе с молодежью совместно с учреждениями культуры проведено 32 мероприятия, направленных на формирование здорового образа жизни среди молодежи, включая спортивно-патриотические конкурсы, турниры по мини-футболу, пейнтболу, шашкам и шахматам, акции и игровые программы.</w:t>
      </w:r>
    </w:p>
    <w:p w14:paraId="311CD541" w14:textId="77777777" w:rsidR="00AA1219" w:rsidRPr="00685E2D" w:rsidRDefault="00AA1219" w:rsidP="00F22240">
      <w:pPr>
        <w:pStyle w:val="ac"/>
        <w:spacing w:before="0" w:beforeAutospacing="0" w:after="0" w:afterAutospacing="0"/>
        <w:jc w:val="both"/>
      </w:pPr>
      <w:r w:rsidRPr="00685E2D">
        <w:t>Проводилась системная профилактическая работа с несовершеннолетними «группы риска» совместно с комиссией по делам несовершеннолетних, инспекторами ПДН и правоохранительными органами, включая индивидуальные консультации несовершеннолетних и их родителей.</w:t>
      </w:r>
    </w:p>
    <w:p w14:paraId="3A2DF887" w14:textId="68F038AD" w:rsidR="00AA1219" w:rsidRPr="00685E2D" w:rsidRDefault="00AA1219" w:rsidP="00F22240">
      <w:pPr>
        <w:pStyle w:val="ac"/>
        <w:spacing w:before="0" w:beforeAutospacing="0" w:after="0" w:afterAutospacing="0"/>
        <w:ind w:firstLine="567"/>
        <w:jc w:val="both"/>
      </w:pPr>
      <w:r w:rsidRPr="00685E2D">
        <w:t xml:space="preserve">В отчетном периоде реализовывались мероприятия по развитию массового спорта и вовлечению населения в занятия физической культурой, в том числе в рамках комплекса </w:t>
      </w:r>
      <w:r w:rsidRPr="00685E2D">
        <w:rPr>
          <w:b/>
          <w:bCs/>
        </w:rPr>
        <w:t>«Готов к труду и обороне».</w:t>
      </w:r>
      <w:r w:rsidRPr="00685E2D">
        <w:t xml:space="preserve"> Спортсмены района приняли участие в республиканских и международных соревнованиях, способствуя развитию спорта высших достижений</w:t>
      </w:r>
      <w:r w:rsidR="00F22240" w:rsidRPr="00685E2D">
        <w:rPr>
          <w:rFonts w:eastAsia="Calibri"/>
          <w:bCs/>
          <w:shd w:val="clear" w:color="auto" w:fill="FFFFFF"/>
        </w:rPr>
        <w:t xml:space="preserve"> (бег на короткие и длинные дистанции, прыжок в длину с места, наклон вперёд из положения стоя на гимнастической скамейке, пресс, отжимания от пола, подтягивание и метание </w:t>
      </w:r>
      <w:proofErr w:type="gramStart"/>
      <w:r w:rsidR="00F22240" w:rsidRPr="00685E2D">
        <w:rPr>
          <w:rFonts w:eastAsia="Calibri"/>
          <w:bCs/>
          <w:shd w:val="clear" w:color="auto" w:fill="FFFFFF"/>
        </w:rPr>
        <w:t>снаряда.</w:t>
      </w:r>
      <w:r w:rsidRPr="00685E2D">
        <w:t>.</w:t>
      </w:r>
      <w:proofErr w:type="gramEnd"/>
      <w:r w:rsidR="00F22240" w:rsidRPr="00685E2D">
        <w:t>).</w:t>
      </w:r>
    </w:p>
    <w:p w14:paraId="5B1D91E2" w14:textId="77777777" w:rsidR="00240033" w:rsidRPr="00685E2D" w:rsidRDefault="00240033" w:rsidP="00240033">
      <w:pPr>
        <w:spacing w:after="0" w:line="259" w:lineRule="auto"/>
        <w:ind w:firstLine="567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В отчетном периоде активизировалась работа по продвижению массового спорта и вовлечению </w:t>
      </w:r>
      <w:proofErr w:type="gramStart"/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в занятий</w:t>
      </w:r>
      <w:proofErr w:type="gramEnd"/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физической культуры и спортом граждан города и района через такие мероприятия как: </w:t>
      </w:r>
    </w:p>
    <w:p w14:paraId="45D6585B" w14:textId="06904A2F" w:rsidR="00240033" w:rsidRPr="00685E2D" w:rsidRDefault="00240033" w:rsidP="00240033">
      <w:pPr>
        <w:spacing w:after="0" w:line="259" w:lineRule="auto"/>
        <w:ind w:firstLine="567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1. спортивный проект «Кожаный мяч»:</w:t>
      </w:r>
    </w:p>
    <w:p w14:paraId="4B087AE4" w14:textId="1FB0FB89" w:rsidR="00240033" w:rsidRPr="00685E2D" w:rsidRDefault="00240033" w:rsidP="00240033">
      <w:pPr>
        <w:widowControl w:val="0"/>
        <w:tabs>
          <w:tab w:val="left" w:pos="936"/>
        </w:tabs>
        <w:spacing w:after="0" w:line="274" w:lineRule="exact"/>
        <w:ind w:firstLine="567"/>
        <w:jc w:val="both"/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2. легкоатлетический кросс памяти заслуженного тренера МССР, мастера спорта СССР по легкой атлетике Виктора </w:t>
      </w:r>
      <w:proofErr w:type="spellStart"/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Изосимовича</w:t>
      </w:r>
      <w:proofErr w:type="spellEnd"/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Тыщенкова</w:t>
      </w:r>
      <w:proofErr w:type="spellEnd"/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;</w:t>
      </w:r>
    </w:p>
    <w:p w14:paraId="1F5F62E2" w14:textId="645A0D6C" w:rsidR="00240033" w:rsidRPr="00685E2D" w:rsidRDefault="00240033" w:rsidP="00240033">
      <w:pPr>
        <w:widowControl w:val="0"/>
        <w:tabs>
          <w:tab w:val="left" w:pos="936"/>
        </w:tabs>
        <w:spacing w:after="0" w:line="274" w:lineRule="exact"/>
        <w:ind w:firstLine="567"/>
        <w:jc w:val="both"/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3. </w:t>
      </w:r>
      <w:r w:rsidR="00043634"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л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егкоатлетический кросс, посвященный памяти Александра Гусара среди молодежи </w:t>
      </w:r>
      <w:proofErr w:type="spellStart"/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lastRenderedPageBreak/>
        <w:t>Слободзейского</w:t>
      </w:r>
      <w:proofErr w:type="spellEnd"/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района;</w:t>
      </w:r>
    </w:p>
    <w:p w14:paraId="29613AB7" w14:textId="2150816D" w:rsidR="00240033" w:rsidRPr="00685E2D" w:rsidRDefault="00240033" w:rsidP="00240033">
      <w:pPr>
        <w:widowControl w:val="0"/>
        <w:tabs>
          <w:tab w:val="left" w:pos="936"/>
        </w:tabs>
        <w:spacing w:after="0" w:line="274" w:lineRule="exact"/>
        <w:ind w:firstLine="567"/>
        <w:jc w:val="both"/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4. «</w:t>
      </w:r>
      <w:proofErr w:type="spellStart"/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Слободзейский</w:t>
      </w:r>
      <w:proofErr w:type="spellEnd"/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 забег-2025»;</w:t>
      </w:r>
    </w:p>
    <w:p w14:paraId="22612C3E" w14:textId="3F8F49EF" w:rsidR="00240033" w:rsidRPr="00685E2D" w:rsidRDefault="00240033" w:rsidP="00240033">
      <w:pPr>
        <w:widowControl w:val="0"/>
        <w:tabs>
          <w:tab w:val="left" w:pos="936"/>
        </w:tabs>
        <w:spacing w:after="0"/>
        <w:ind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5. </w:t>
      </w:r>
      <w:r w:rsidR="00043634" w:rsidRPr="00685E2D">
        <w:rPr>
          <w:rFonts w:eastAsia="Calibri" w:cs="Times New Roman"/>
          <w:kern w:val="0"/>
          <w:sz w:val="24"/>
          <w:szCs w:val="24"/>
          <w14:ligatures w14:val="none"/>
        </w:rPr>
        <w:t>р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еализация идеи патриотизма через возрождение и развитие национальных видов спорта т.к. соревнования по борьбе «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Трынта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».</w:t>
      </w:r>
    </w:p>
    <w:p w14:paraId="3B4CBF09" w14:textId="77142A44" w:rsidR="00652B6B" w:rsidRPr="00685E2D" w:rsidRDefault="00AA1219" w:rsidP="00F22240">
      <w:pPr>
        <w:widowControl w:val="0"/>
        <w:tabs>
          <w:tab w:val="left" w:pos="936"/>
        </w:tabs>
        <w:spacing w:after="0"/>
        <w:ind w:firstLine="567"/>
        <w:jc w:val="both"/>
        <w:rPr>
          <w:rFonts w:eastAsia="Sylfaen" w:cs="Times New Roman"/>
          <w:bCs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bCs/>
          <w:kern w:val="0"/>
          <w:sz w:val="24"/>
          <w:szCs w:val="24"/>
          <w14:ligatures w14:val="none"/>
        </w:rPr>
        <w:t>Также в отчетном периоде наши</w:t>
      </w:r>
      <w:r w:rsidR="00652B6B" w:rsidRPr="00685E2D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спортсмен</w:t>
      </w:r>
      <w:r w:rsidRPr="00685E2D">
        <w:rPr>
          <w:rFonts w:eastAsia="Times New Roman" w:cs="Times New Roman"/>
          <w:bCs/>
          <w:kern w:val="0"/>
          <w:sz w:val="24"/>
          <w:szCs w:val="24"/>
          <w14:ligatures w14:val="none"/>
        </w:rPr>
        <w:t>ы у</w:t>
      </w:r>
      <w:r w:rsidR="00043634" w:rsidRPr="00685E2D">
        <w:rPr>
          <w:rFonts w:eastAsia="Times New Roman" w:cs="Times New Roman"/>
          <w:bCs/>
          <w:kern w:val="0"/>
          <w:sz w:val="24"/>
          <w:szCs w:val="24"/>
          <w14:ligatures w14:val="none"/>
        </w:rPr>
        <w:t>ч</w:t>
      </w:r>
      <w:r w:rsidRPr="00685E2D">
        <w:rPr>
          <w:rFonts w:eastAsia="Times New Roman" w:cs="Times New Roman"/>
          <w:bCs/>
          <w:kern w:val="0"/>
          <w:sz w:val="24"/>
          <w:szCs w:val="24"/>
          <w14:ligatures w14:val="none"/>
        </w:rPr>
        <w:t>аствовали</w:t>
      </w:r>
      <w:r w:rsidR="00652B6B" w:rsidRPr="00685E2D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в республиканских и международных соревнованиях с целью развития спорта высших достижений</w:t>
      </w:r>
      <w:r w:rsidRPr="00685E2D">
        <w:rPr>
          <w:rFonts w:eastAsia="Times New Roman" w:cs="Times New Roman"/>
          <w:bCs/>
          <w:kern w:val="0"/>
          <w:sz w:val="24"/>
          <w:szCs w:val="24"/>
          <w14:ligatures w14:val="none"/>
        </w:rPr>
        <w:t xml:space="preserve"> такие как:</w:t>
      </w:r>
    </w:p>
    <w:p w14:paraId="0A49803C" w14:textId="77777777" w:rsidR="00652B6B" w:rsidRPr="00685E2D" w:rsidRDefault="00652B6B" w:rsidP="00F22240">
      <w:pPr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1. Первенство Европы по гандболу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Men's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(</w:t>
      </w:r>
      <w:r w:rsidRPr="00685E2D">
        <w:rPr>
          <w:rFonts w:eastAsia="Calibri" w:cs="Times New Roman"/>
          <w:kern w:val="0"/>
          <w:sz w:val="24"/>
          <w:szCs w:val="24"/>
          <w:lang w:val="en-US"/>
          <w14:ligatures w14:val="none"/>
        </w:rPr>
        <w:t>U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-19) IHF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Trophy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Europe г. Косово; </w:t>
      </w:r>
    </w:p>
    <w:p w14:paraId="40C9279B" w14:textId="19E6B360" w:rsidR="00652B6B" w:rsidRPr="00685E2D" w:rsidRDefault="00652B6B" w:rsidP="00F22240">
      <w:pPr>
        <w:spacing w:after="0"/>
        <w:jc w:val="both"/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2. Чемпионат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Европы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по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 xml:space="preserve">шашкам в г. </w:t>
      </w:r>
      <w:r w:rsidR="00043634"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Кемер Турция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;</w:t>
      </w:r>
    </w:p>
    <w:p w14:paraId="00014CCA" w14:textId="77777777" w:rsidR="00652B6B" w:rsidRPr="00685E2D" w:rsidRDefault="00652B6B" w:rsidP="00F22240">
      <w:pPr>
        <w:spacing w:after="0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3. Чемпионат балканских стран по борьбе дзюдо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Сигишоара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Румыния;</w:t>
      </w:r>
    </w:p>
    <w:p w14:paraId="4CEB8EF0" w14:textId="77777777" w:rsidR="00652B6B" w:rsidRPr="00685E2D" w:rsidRDefault="00652B6B" w:rsidP="00F22240">
      <w:pPr>
        <w:spacing w:after="0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4. Первенство Европы по греко-римской борьбе в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Каорле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Италия;</w:t>
      </w:r>
    </w:p>
    <w:p w14:paraId="03D777D1" w14:textId="77777777" w:rsidR="00652B6B" w:rsidRPr="00685E2D" w:rsidRDefault="00652B6B" w:rsidP="00F22240">
      <w:pPr>
        <w:widowControl w:val="0"/>
        <w:tabs>
          <w:tab w:val="left" w:pos="936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5. 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Чемпионат Европы по кикбоксингу;</w:t>
      </w:r>
    </w:p>
    <w:p w14:paraId="7C1C3A1B" w14:textId="11EAB194" w:rsidR="00652B6B" w:rsidRPr="00685E2D" w:rsidRDefault="00652B6B" w:rsidP="00F22240">
      <w:pPr>
        <w:widowControl w:val="0"/>
        <w:tabs>
          <w:tab w:val="left" w:pos="936"/>
        </w:tabs>
        <w:spacing w:after="0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6. Чемпионат Мира по шашкам, Турция.</w:t>
      </w:r>
    </w:p>
    <w:p w14:paraId="77F99788" w14:textId="7D577253" w:rsidR="00240033" w:rsidRPr="00685E2D" w:rsidRDefault="00240033" w:rsidP="00FA24E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="00FA24E3" w:rsidRPr="00685E2D"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685E2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В рамках поддержки талантливой молодежи в спортивных мероприятиях</w:t>
      </w:r>
      <w:r w:rsidR="00FA24E3" w:rsidRPr="00685E2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в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отчетном периоде воспитанники подведомственных учреждений приняли участие в соревнованиях различного уровня за счет спонсорских средств.</w:t>
      </w:r>
    </w:p>
    <w:p w14:paraId="3D372768" w14:textId="77777777" w:rsidR="00240033" w:rsidRPr="00685E2D" w:rsidRDefault="00240033" w:rsidP="0024003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Воспитанник 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Чобручской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ДЮСШ №4 участник первенства Европы по гандболу 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Men's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Pr="00685E2D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-19) IHF 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Trophy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Europe г. Косово.  </w:t>
      </w:r>
    </w:p>
    <w:p w14:paraId="07EF82F2" w14:textId="77777777" w:rsidR="00240033" w:rsidRPr="00685E2D" w:rsidRDefault="00240033" w:rsidP="00240033">
      <w:pPr>
        <w:spacing w:after="0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685E2D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Команда </w:t>
      </w:r>
      <w:proofErr w:type="spellStart"/>
      <w:r w:rsidRPr="00685E2D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Чобручской</w:t>
      </w:r>
      <w:proofErr w:type="spellEnd"/>
      <w:r w:rsidRPr="00685E2D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ДЮСШ №4 стала чемпионом в чемпионате РМ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гандболу</w:t>
      </w:r>
      <w:r w:rsidRPr="00685E2D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среди команд юношей 2013-2014г.р.;</w:t>
      </w:r>
    </w:p>
    <w:p w14:paraId="0A7F404E" w14:textId="77777777" w:rsidR="00240033" w:rsidRPr="00685E2D" w:rsidRDefault="00240033" w:rsidP="00240033">
      <w:pPr>
        <w:spacing w:after="0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- С 20 по 29 апреля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2025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 года в турецком городе Кемер прошел чемпионат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Европы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по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шашкам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 среди юношей и девушек. Соревнования прошли в 6-ти возрастных группах раздельно среди юношей и девушек по трем дисциплинам — классическая, быстрая и молниеносная игра.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Слободзейская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спортсменка 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Трофимова Елизавета заняла 4 место в быстрой игре и 5 место в молниеносной игре.</w:t>
      </w:r>
    </w:p>
    <w:p w14:paraId="4ED2A143" w14:textId="77777777" w:rsidR="00240033" w:rsidRPr="00685E2D" w:rsidRDefault="00240033" w:rsidP="00240033">
      <w:pPr>
        <w:spacing w:after="0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- Воспитанник МОУ ДО «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Слободзейская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ДЮСШ №1» участник чемпионата балканских стран по борьбе дзюдо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Сигишоара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, Румыния;</w:t>
      </w:r>
    </w:p>
    <w:p w14:paraId="018178A3" w14:textId="77777777" w:rsidR="00240033" w:rsidRPr="00685E2D" w:rsidRDefault="00240033" w:rsidP="00240033">
      <w:pPr>
        <w:spacing w:after="0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- Воспитанник МОУ ДО «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Слободзейская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ДЮСШ №1» участник первенства Европы по греко-римской борьбе в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Каорле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. Италия;</w:t>
      </w:r>
    </w:p>
    <w:p w14:paraId="5EFDAAE7" w14:textId="308CDFB4" w:rsidR="00240033" w:rsidRPr="00685E2D" w:rsidRDefault="00240033" w:rsidP="0024003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- С 21 июня по 29 июня воспитанники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Слободзейской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ДЮСШ №1 на 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чемпионате Европы по кикбоксингу, проходивший в Республике </w:t>
      </w:r>
      <w:r w:rsidR="00043634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Молдова, завоевали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1 первое место, 2 третьих места;</w:t>
      </w:r>
    </w:p>
    <w:p w14:paraId="449247C5" w14:textId="77777777" w:rsidR="00240033" w:rsidRPr="00685E2D" w:rsidRDefault="00240033" w:rsidP="00240033">
      <w:pPr>
        <w:spacing w:after="0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Воспитанник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Слободзейской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ДЮСШ №1 на балканских играх по греко-римской борьбе в Румынии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Клуж-Напока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завоевал 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III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место среди 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U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-15;</w:t>
      </w:r>
    </w:p>
    <w:p w14:paraId="3AD82C6E" w14:textId="77777777" w:rsidR="00240033" w:rsidRPr="00685E2D" w:rsidRDefault="00240033" w:rsidP="00240033">
      <w:pPr>
        <w:spacing w:after="0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- Воспитанники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Слободзейской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ДЮСШ №1 завоевали 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I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и 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II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место в Международном Кубке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Шашо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по борьбе дзюдо в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Бакэу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Румыния;</w:t>
      </w:r>
    </w:p>
    <w:p w14:paraId="122D45F7" w14:textId="77777777" w:rsidR="00240033" w:rsidRPr="00685E2D" w:rsidRDefault="00240033" w:rsidP="00240033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- 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Воспитанница МОУ ДО «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Чобручская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ДЮСШ №4» стала бронзовым призером чемпионата Мира по шашкам-64 в Турции по дисциплинам «блиц», «рапид». </w:t>
      </w:r>
    </w:p>
    <w:p w14:paraId="4540F27B" w14:textId="77777777" w:rsidR="00F22240" w:rsidRPr="00685E2D" w:rsidRDefault="00F22240" w:rsidP="00FA24E3">
      <w:pPr>
        <w:spacing w:after="0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Итоги</w:t>
      </w:r>
    </w:p>
    <w:p w14:paraId="67A33405" w14:textId="77777777" w:rsidR="00F22240" w:rsidRPr="00685E2D" w:rsidRDefault="00F22240" w:rsidP="00FA24E3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 целом, в 2025 году в 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Слободзейском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районе системно и на постоянной основе проводилась работа по реализации государственной молодежной политики, развитию физической культуры и спорта, пропаганде здорового образа жизни и профилактике социально-негативных явлений. Проведенные мероприятия охватили значительное количество детей, подростков и молодежи, способствовали укреплению их здоровья, формированию активной жизненной позиции и гражданской ответственности.</w:t>
      </w:r>
    </w:p>
    <w:p w14:paraId="5E437376" w14:textId="77777777" w:rsidR="00043634" w:rsidRPr="00685E2D" w:rsidRDefault="00043634" w:rsidP="006D3B65">
      <w:pPr>
        <w:pStyle w:val="a7"/>
        <w:spacing w:after="0"/>
        <w:ind w:left="1080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</w:p>
    <w:p w14:paraId="3CBC9F3E" w14:textId="276EBC88" w:rsidR="001D12B6" w:rsidRPr="00685E2D" w:rsidRDefault="001D12B6" w:rsidP="006D3B65">
      <w:pPr>
        <w:pStyle w:val="a7"/>
        <w:spacing w:after="0"/>
        <w:ind w:left="1080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3.Молодёжь в системе семейно-брачных отношений</w:t>
      </w:r>
    </w:p>
    <w:p w14:paraId="12F1D327" w14:textId="7311CB85" w:rsidR="00F963F7" w:rsidRPr="00685E2D" w:rsidRDefault="001D12B6" w:rsidP="006D3B65">
      <w:pPr>
        <w:tabs>
          <w:tab w:val="left" w:pos="851"/>
        </w:tabs>
        <w:spacing w:before="240" w:after="0"/>
        <w:ind w:left="-567" w:firstLine="1134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В 202</w:t>
      </w:r>
      <w:r w:rsidR="00C4488C" w:rsidRPr="00685E2D">
        <w:rPr>
          <w:rFonts w:eastAsia="Calibri" w:cs="Times New Roman"/>
          <w:kern w:val="0"/>
          <w:sz w:val="24"/>
          <w:szCs w:val="24"/>
          <w14:ligatures w14:val="none"/>
        </w:rPr>
        <w:t>5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году количество молодых людей, вступивших в брак </w:t>
      </w:r>
      <w:r w:rsidR="000D40FF" w:rsidRPr="00685E2D">
        <w:rPr>
          <w:rFonts w:eastAsia="Calibri" w:cs="Times New Roman"/>
          <w:kern w:val="0"/>
          <w:sz w:val="24"/>
          <w:szCs w:val="24"/>
          <w14:ligatures w14:val="none"/>
        </w:rPr>
        <w:t>по населенным пунктам,</w:t>
      </w:r>
      <w:r w:rsidR="00445962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составляет </w:t>
      </w:r>
      <w:r w:rsidR="00FA24E3" w:rsidRPr="00685E2D">
        <w:rPr>
          <w:rFonts w:eastAsia="Calibri" w:cs="Times New Roman"/>
          <w:kern w:val="0"/>
          <w:sz w:val="24"/>
          <w:szCs w:val="24"/>
          <w14:ligatures w14:val="none"/>
        </w:rPr>
        <w:t>70</w:t>
      </w:r>
      <w:r w:rsidR="00445962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молодых </w:t>
      </w:r>
      <w:r w:rsidR="000D40FF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людей, в целом по району заключены </w:t>
      </w:r>
      <w:r w:rsidR="00FA24E3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129 </w:t>
      </w:r>
      <w:r w:rsidR="000D40FF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браков, 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расторгнувших брак</w:t>
      </w:r>
      <w:r w:rsidR="000D40FF" w:rsidRPr="00685E2D">
        <w:rPr>
          <w:rFonts w:eastAsia="Calibri" w:cs="Times New Roman"/>
          <w:kern w:val="0"/>
          <w:sz w:val="24"/>
          <w:szCs w:val="24"/>
          <w14:ligatures w14:val="none"/>
        </w:rPr>
        <w:t>-</w:t>
      </w:r>
      <w:r w:rsidR="00445962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="00FA24E3" w:rsidRPr="00685E2D">
        <w:rPr>
          <w:rFonts w:eastAsia="Calibri" w:cs="Times New Roman"/>
          <w:kern w:val="0"/>
          <w:sz w:val="24"/>
          <w:szCs w:val="24"/>
          <w14:ligatures w14:val="none"/>
        </w:rPr>
        <w:t>162</w:t>
      </w:r>
      <w:r w:rsidR="000D40FF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человек.  </w:t>
      </w:r>
      <w:r w:rsidR="00FA24E3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По возрасту вступления в брак: молодежь от 14 до 20 лет  - 16 чел., от 21 до 27 лет - 68 чел., от 21 до 35 лет – 43 человека.</w:t>
      </w:r>
    </w:p>
    <w:p w14:paraId="13D5B1F6" w14:textId="44079CA9" w:rsidR="000D40FF" w:rsidRPr="00685E2D" w:rsidRDefault="000D40FF" w:rsidP="00967D03">
      <w:pPr>
        <w:spacing w:after="0"/>
        <w:ind w:left="-567" w:firstLine="567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           На базе отдела ЗАГС при подаче заявления на регистрацию брака, главными специалистами проводятся беседы с будущими супругами на темы: «Кризисы семейных отношений», «Особенности взаимоотношений между супругами», «Семья – это дар человеку от природы»</w:t>
      </w:r>
      <w:r w:rsidR="00C4488C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«Семейные ценности и традиции», «Правила семейного благополучия», «Семейный бюджет»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. Заявителям разъясняются права и обязанности будущих супругов и родителей</w:t>
      </w:r>
      <w:r w:rsidR="00C4488C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. За 2025 </w:t>
      </w:r>
      <w:r w:rsidR="00C4488C" w:rsidRPr="00685E2D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 xml:space="preserve">год были </w:t>
      </w:r>
      <w:r w:rsidR="00FA24E3" w:rsidRPr="00685E2D">
        <w:rPr>
          <w:rFonts w:eastAsia="Calibri" w:cs="Times New Roman"/>
          <w:kern w:val="0"/>
          <w:sz w:val="24"/>
          <w:szCs w:val="24"/>
          <w14:ligatures w14:val="none"/>
        </w:rPr>
        <w:t>проведены 63</w:t>
      </w:r>
      <w:r w:rsidR="00C4488C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бесед</w:t>
      </w:r>
      <w:r w:rsidR="00FA24E3" w:rsidRPr="00685E2D">
        <w:rPr>
          <w:rFonts w:eastAsia="Calibri" w:cs="Times New Roman"/>
          <w:kern w:val="0"/>
          <w:sz w:val="24"/>
          <w:szCs w:val="24"/>
          <w14:ligatures w14:val="none"/>
        </w:rPr>
        <w:t>ы</w:t>
      </w:r>
      <w:r w:rsidR="00C4488C" w:rsidRPr="00685E2D">
        <w:rPr>
          <w:rFonts w:eastAsia="Calibri" w:cs="Times New Roman"/>
          <w:kern w:val="0"/>
          <w:sz w:val="24"/>
          <w:szCs w:val="24"/>
          <w14:ligatures w14:val="none"/>
        </w:rPr>
        <w:t>, проведены беседы с молодыми родителями на тему «Советы молодым родителям», «Как воспитать ребенка в любви».</w:t>
      </w:r>
      <w:r w:rsidR="00967D03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kern w:val="0"/>
          <w:sz w:val="24"/>
          <w:szCs w:val="24"/>
          <w14:ligatures w14:val="none"/>
        </w:rPr>
        <w:t>Также проведены беседа с супругами желающих расторгнуть брак по обоюдному согласию на темы «Как сохранить семью», «Развод и его последствия» 2</w:t>
      </w:r>
      <w:r w:rsidR="00FA24E3" w:rsidRPr="00685E2D">
        <w:rPr>
          <w:rFonts w:eastAsia="Calibri" w:cs="Times New Roman"/>
          <w:kern w:val="0"/>
          <w:sz w:val="24"/>
          <w:szCs w:val="24"/>
          <w14:ligatures w14:val="none"/>
        </w:rPr>
        <w:t>4</w:t>
      </w:r>
      <w:r w:rsidR="00C4488C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бесед</w:t>
      </w:r>
      <w:r w:rsidR="00FA24E3" w:rsidRPr="00685E2D">
        <w:rPr>
          <w:rFonts w:eastAsia="Calibri" w:cs="Times New Roman"/>
          <w:kern w:val="0"/>
          <w:sz w:val="24"/>
          <w:szCs w:val="24"/>
          <w14:ligatures w14:val="none"/>
        </w:rPr>
        <w:t>ы</w:t>
      </w:r>
      <w:r w:rsidR="00C4488C" w:rsidRPr="00685E2D">
        <w:rPr>
          <w:rFonts w:eastAsia="Calibri" w:cs="Times New Roman"/>
          <w:kern w:val="0"/>
          <w:sz w:val="24"/>
          <w:szCs w:val="24"/>
          <w14:ligatures w14:val="none"/>
        </w:rPr>
        <w:t>.</w:t>
      </w:r>
      <w:r w:rsidR="0076073B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 Хочется </w:t>
      </w:r>
      <w:r w:rsidR="00923314" w:rsidRPr="00685E2D">
        <w:rPr>
          <w:rFonts w:eastAsia="Calibri" w:cs="Times New Roman"/>
          <w:kern w:val="0"/>
          <w:sz w:val="24"/>
          <w:szCs w:val="24"/>
          <w14:ligatures w14:val="none"/>
        </w:rPr>
        <w:t>отметить,</w:t>
      </w:r>
      <w:r w:rsidR="0076073B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что в</w:t>
      </w:r>
      <w:r w:rsidR="0076073B" w:rsidRPr="00685E2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 ходе работы за 2025 год сохранили семью 12 пар.</w:t>
      </w:r>
    </w:p>
    <w:p w14:paraId="1900E117" w14:textId="683F9223" w:rsidR="00C4488C" w:rsidRPr="00685E2D" w:rsidRDefault="000D40FF" w:rsidP="00967D03">
      <w:pPr>
        <w:spacing w:after="0"/>
        <w:ind w:left="-567"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      Также в течение года </w:t>
      </w:r>
      <w:r w:rsidR="00967D0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в организациях образования ведется работа по п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ривлечени</w:t>
      </w:r>
      <w:r w:rsidR="00967D0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ю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родителей к организации внеклассных мероприятий, творческих встреч, тематических родительских собраний</w:t>
      </w:r>
      <w:r w:rsidR="00967D0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т.к. 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«Папа, мама, я</w:t>
      </w:r>
      <w:r w:rsidR="00FA24E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спортивная семья»,</w:t>
      </w:r>
      <w:r w:rsidR="00967D0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Дни здоровья,</w:t>
      </w:r>
      <w:r w:rsidR="00967D0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Лекторий для родителей «Традиции духовно-нравственного воспитания в семье», Общешкольное родительское собрание «Здоровая семья</w:t>
      </w:r>
      <w:r w:rsidR="00FA24E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 основа государства»,</w:t>
      </w:r>
      <w:r w:rsidR="00967D0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Беседа с родителями «Компьютер</w:t>
      </w:r>
      <w:r w:rsidR="00FA24E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-друг или враг»,</w:t>
      </w:r>
      <w:r w:rsidR="00FA24E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Тренинг «Отношение</w:t>
      </w:r>
      <w:r w:rsidR="00FA24E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-</w:t>
      </w:r>
      <w:r w:rsidR="00FA24E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ребенок - родитель»</w:t>
      </w:r>
      <w:r w:rsidR="00967D0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.</w:t>
      </w:r>
      <w:r w:rsidR="00FA24E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C4488C" w:rsidRPr="00685E2D">
        <w:rPr>
          <w:rFonts w:eastAsia="Calibri" w:cs="Times New Roman"/>
          <w:kern w:val="0"/>
          <w:sz w:val="24"/>
          <w:szCs w:val="24"/>
          <w14:ligatures w14:val="none"/>
        </w:rPr>
        <w:t>Ежемесячно во всех организациях образования проведены классные часы на тему: «Без доброты и сострадания нет человека», «Семейные ценности», «Родительский дом, начало начал», «Многодетная семья», «Молодая семья»</w:t>
      </w:r>
    </w:p>
    <w:p w14:paraId="51C7F56A" w14:textId="6F7840F0" w:rsidR="00C4488C" w:rsidRPr="00685E2D" w:rsidRDefault="00C4488C" w:rsidP="00967D03">
      <w:pPr>
        <w:spacing w:after="0" w:line="259" w:lineRule="auto"/>
        <w:ind w:left="-567"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Библиотеками района организованы ежемесячные подборки литературы «Родители и дети»</w:t>
      </w:r>
      <w:r w:rsidR="006D3B65" w:rsidRPr="00685E2D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14:paraId="60151193" w14:textId="77777777" w:rsidR="006D3B65" w:rsidRPr="00685E2D" w:rsidRDefault="006D3B65" w:rsidP="006D3B65">
      <w:pPr>
        <w:pStyle w:val="ac"/>
        <w:spacing w:before="0" w:beforeAutospacing="0" w:after="0" w:afterAutospacing="0"/>
        <w:ind w:left="-567" w:firstLine="567"/>
        <w:jc w:val="both"/>
      </w:pPr>
      <w:r w:rsidRPr="00685E2D">
        <w:t>Во всех домах культуры в течение года были проведены тематические часы, встречи, диспуты и лектории, посвящённые вопросам семейных ценностей. В их числе: программа-лекторий для родителей «Традиции духовно-нравственного воспитания в семье», историческая викторина «Вместе мы едины», тематические беседы «Здоровые привычки — здоровая семья», «Мой дом — моя крепость», «День добра и уважения», интеллектуальная викторина «Семейные ценности», лекции на тему «Семейные ценности: традиции, опыт, преемственность», диспут «Семейные традиции» и другие мероприятия.</w:t>
      </w:r>
    </w:p>
    <w:p w14:paraId="2350240C" w14:textId="77777777" w:rsidR="006D3B65" w:rsidRPr="00685E2D" w:rsidRDefault="006D3B65" w:rsidP="006D3B65">
      <w:pPr>
        <w:pStyle w:val="ac"/>
        <w:spacing w:before="0" w:beforeAutospacing="0" w:after="0" w:afterAutospacing="0"/>
        <w:ind w:left="-567" w:firstLine="567"/>
        <w:jc w:val="both"/>
      </w:pPr>
      <w:r w:rsidRPr="00685E2D">
        <w:t>Развитие семейных ценностей представляет собой процесс формирования прочных родственных связей, основанных на любви, взаимном уважении, поддержке и сохранении традиций, передающихся из поколения в поколение. Важнейшую роль в этом процессе играет личный пример родителей, организация совместного досуга (игры, путешествия), семейное чтение, живое общение, создание уникальных семейных ритуалов и формирование чувства ответственности. Всё это способствует обеспечению эмоциональной безопасности детей и социальной стабильности общества.</w:t>
      </w:r>
    </w:p>
    <w:p w14:paraId="5483AC8F" w14:textId="73602541" w:rsidR="006D3B65" w:rsidRPr="00685E2D" w:rsidRDefault="006D3B65" w:rsidP="006D3B65">
      <w:pPr>
        <w:pStyle w:val="ac"/>
        <w:spacing w:before="0" w:beforeAutospacing="0" w:after="0" w:afterAutospacing="0"/>
        <w:ind w:left="-567" w:firstLine="567"/>
        <w:jc w:val="both"/>
      </w:pPr>
      <w:r w:rsidRPr="00685E2D">
        <w:t>Организации образования в течение года последовательно реализовывали данные подходы, активно вовлекая родителей во все школьные мероприятия и формы воспитательной работы.</w:t>
      </w:r>
    </w:p>
    <w:p w14:paraId="4A82285F" w14:textId="5A61F8B7" w:rsidR="006D3B65" w:rsidRPr="00685E2D" w:rsidRDefault="006D3B65" w:rsidP="006D3B65">
      <w:pPr>
        <w:pStyle w:val="ac"/>
        <w:spacing w:before="0" w:beforeAutospacing="0" w:after="0" w:afterAutospacing="0"/>
        <w:ind w:left="-567" w:firstLine="567"/>
        <w:jc w:val="both"/>
      </w:pPr>
      <w:r w:rsidRPr="00685E2D">
        <w:t xml:space="preserve"> В отчетном </w:t>
      </w:r>
      <w:r w:rsidR="00043634" w:rsidRPr="00685E2D">
        <w:t>периоде мероприятия</w:t>
      </w:r>
      <w:r w:rsidRPr="00685E2D">
        <w:t xml:space="preserve"> согласно планам работы были выполнены в полном </w:t>
      </w:r>
      <w:r w:rsidR="00043634" w:rsidRPr="00685E2D">
        <w:t>объёме</w:t>
      </w:r>
      <w:r w:rsidRPr="00685E2D">
        <w:t>.</w:t>
      </w:r>
    </w:p>
    <w:p w14:paraId="24420565" w14:textId="2B70B0BE" w:rsidR="000D40FF" w:rsidRPr="00685E2D" w:rsidRDefault="00F12927" w:rsidP="00F12927">
      <w:pPr>
        <w:spacing w:after="0" w:line="276" w:lineRule="auto"/>
        <w:ind w:left="-567" w:right="-144"/>
        <w:jc w:val="center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3.1. Меры поддержки молодых семей</w:t>
      </w:r>
    </w:p>
    <w:p w14:paraId="16AC0203" w14:textId="77777777" w:rsidR="00967D03" w:rsidRPr="00685E2D" w:rsidRDefault="00F12927" w:rsidP="00967D03">
      <w:pPr>
        <w:spacing w:after="0"/>
        <w:ind w:left="-567" w:firstLine="1134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="00967D03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В рамках исполнения Закона Приднестровской Молдавской Республики от 14 февраля 2020 года № 22-З-VI «О государственной поддержке молодых семей по приобретению жилья» (САЗ 20-7), целью которого является создание надлежащих условий для жизни и развития молодых семей, а также закрепление на рабочих местах и привлечение на рабочие места специалистов, было предоставлено 3 служебных помещения, в том числе 1 дом, 1  квартира, 1 общежитие. Также </w:t>
      </w:r>
      <w:r w:rsidR="00967D03" w:rsidRPr="00685E2D">
        <w:rPr>
          <w:rFonts w:eastAsia="Times New Roman" w:cs="Times New Roman"/>
          <w:color w:val="000000"/>
          <w:kern w:val="0"/>
          <w:sz w:val="24"/>
          <w:szCs w:val="24"/>
          <w:lang w:eastAsia="ru-MD"/>
          <w14:ligatures w14:val="none"/>
        </w:rPr>
        <w:t xml:space="preserve">в рамках исполнения государственной целевой программы «Обеспечение жилыми помещениями детей – сирот, детей, оставшихся без попечения родителей, лиц из числа детей – сирот и детей, оставшихся без попечения родителей, на период 2018 – 2027 годов» государственной администрацией </w:t>
      </w:r>
      <w:proofErr w:type="spellStart"/>
      <w:r w:rsidR="00967D03" w:rsidRPr="00685E2D">
        <w:rPr>
          <w:rFonts w:eastAsia="Times New Roman" w:cs="Times New Roman"/>
          <w:color w:val="000000"/>
          <w:kern w:val="0"/>
          <w:sz w:val="24"/>
          <w:szCs w:val="24"/>
          <w:lang w:eastAsia="ru-MD"/>
          <w14:ligatures w14:val="none"/>
        </w:rPr>
        <w:t>Слободзейского</w:t>
      </w:r>
      <w:proofErr w:type="spellEnd"/>
      <w:r w:rsidR="00967D03" w:rsidRPr="00685E2D">
        <w:rPr>
          <w:rFonts w:eastAsia="Times New Roman" w:cs="Times New Roman"/>
          <w:color w:val="000000"/>
          <w:kern w:val="0"/>
          <w:sz w:val="24"/>
          <w:szCs w:val="24"/>
          <w:lang w:eastAsia="ru-MD"/>
          <w14:ligatures w14:val="none"/>
        </w:rPr>
        <w:t xml:space="preserve"> района и г. </w:t>
      </w:r>
      <w:proofErr w:type="spellStart"/>
      <w:r w:rsidR="00967D03" w:rsidRPr="00685E2D">
        <w:rPr>
          <w:rFonts w:eastAsia="Times New Roman" w:cs="Times New Roman"/>
          <w:color w:val="000000"/>
          <w:kern w:val="0"/>
          <w:sz w:val="24"/>
          <w:szCs w:val="24"/>
          <w:lang w:eastAsia="ru-MD"/>
          <w14:ligatures w14:val="none"/>
        </w:rPr>
        <w:t>Слободзея</w:t>
      </w:r>
      <w:proofErr w:type="spellEnd"/>
      <w:r w:rsidR="00967D03" w:rsidRPr="00685E2D">
        <w:rPr>
          <w:rFonts w:eastAsia="Times New Roman" w:cs="Times New Roman"/>
          <w:color w:val="000000"/>
          <w:kern w:val="0"/>
          <w:sz w:val="24"/>
          <w:szCs w:val="24"/>
          <w:lang w:eastAsia="ru-MD"/>
          <w14:ligatures w14:val="none"/>
        </w:rPr>
        <w:t>, было приобретено</w:t>
      </w:r>
      <w:r w:rsidR="00967D03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7 жилых помещений , одновременно  в период 2025 года ж</w:t>
      </w:r>
      <w:r w:rsidR="00967D03"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илыми помещениями по договору коммерческого найма было обеспеченно 23 человека из числа</w:t>
      </w:r>
      <w:r w:rsidR="00967D03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детей-сирот, детей, оставшихся без попечения родителей, лиц из числа детей-сирот и детей, оставшихся без попечения родителей,</w:t>
      </w:r>
    </w:p>
    <w:p w14:paraId="6B8258EC" w14:textId="65089B32" w:rsidR="00967D03" w:rsidRPr="00685E2D" w:rsidRDefault="00967D03" w:rsidP="006D3B65">
      <w:pPr>
        <w:spacing w:after="0"/>
        <w:ind w:left="-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период 2025 года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за летний период в общественных работах в период (апрель, август) приняли участие 87 человек из них 32 человека воспитывающие несовершеннолетних детей, в рамках плана работы с молодыми людьми были направлены на профобучении 4 гражданина для дальнейшего трудоустройства. Во время летних каникул (июнь, август) трудоустроены 237 чел. несовершеннолетних.</w:t>
      </w:r>
    </w:p>
    <w:p w14:paraId="3A69ECDC" w14:textId="6E6A58A0" w:rsidR="00967D03" w:rsidRPr="00685E2D" w:rsidRDefault="00967D03" w:rsidP="006D3B65">
      <w:pPr>
        <w:spacing w:after="0"/>
        <w:ind w:left="-567"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Согласно планам работы с молодежью за 2025 год были проведены мероприятия по реализации</w:t>
      </w:r>
      <w:r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</w:t>
      </w: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комплекса мер по содействию трудовой адаптации и занятости молодежи т.к.: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Ярмарка профессий, Встречи с преподавателями учебных заведений, в рамках месячника по 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lastRenderedPageBreak/>
        <w:t xml:space="preserve">профориентации, Тематический час «Все профессии важны», Информационный час «Мое увлечение – моя профессия», посвященный   профориентации, </w:t>
      </w:r>
      <w:r w:rsidR="00685E2D" w:rsidRPr="00685E2D">
        <w:rPr>
          <w:rFonts w:eastAsia="Calibri" w:cs="Times New Roman"/>
          <w:kern w:val="0"/>
          <w:sz w:val="24"/>
          <w:szCs w:val="24"/>
          <w14:ligatures w14:val="none"/>
        </w:rPr>
        <w:t>мероприятия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к Дню молодежи, и др.</w:t>
      </w:r>
    </w:p>
    <w:p w14:paraId="6305DADD" w14:textId="77777777" w:rsidR="00C8606A" w:rsidRPr="00685E2D" w:rsidRDefault="00F12927" w:rsidP="00C8606A">
      <w:pPr>
        <w:spacing w:after="0" w:line="276" w:lineRule="auto"/>
        <w:ind w:left="-284" w:firstLine="851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4. Основные показатели в сфере образования</w:t>
      </w:r>
    </w:p>
    <w:p w14:paraId="33BF23E5" w14:textId="5829AA5E" w:rsidR="00F12927" w:rsidRPr="00685E2D" w:rsidRDefault="00C8606A" w:rsidP="00C8606A">
      <w:pPr>
        <w:spacing w:after="0" w:line="276" w:lineRule="auto"/>
        <w:ind w:left="-567" w:firstLine="1134"/>
        <w:jc w:val="both"/>
        <w:rPr>
          <w:rFonts w:cs="Times New Roman"/>
          <w:sz w:val="24"/>
          <w:szCs w:val="24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По состоянию на 01.09.2025 г. в школах района обучалось 5902 учащихся на конец отчетного периода (31.12.2025 г.) - </w:t>
      </w:r>
      <w:r w:rsidRPr="00685E2D">
        <w:rPr>
          <w:rFonts w:eastAsia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5854 учащихся.</w:t>
      </w:r>
      <w:r w:rsidRPr="00685E2D">
        <w:rPr>
          <w:rFonts w:cs="Times New Roman"/>
          <w:sz w:val="24"/>
          <w:szCs w:val="24"/>
        </w:rPr>
        <w:t xml:space="preserve"> Средняя наполняемость классов по району — 17,2 учащихся. </w:t>
      </w:r>
      <w:r w:rsidR="00F12927" w:rsidRPr="00685E2D">
        <w:rPr>
          <w:rFonts w:cs="Times New Roman"/>
          <w:sz w:val="24"/>
          <w:szCs w:val="24"/>
        </w:rPr>
        <w:t>Наблюдается снижение контингента</w:t>
      </w:r>
      <w:r w:rsidRPr="00685E2D">
        <w:rPr>
          <w:rFonts w:cs="Times New Roman"/>
          <w:sz w:val="24"/>
          <w:szCs w:val="24"/>
        </w:rPr>
        <w:t xml:space="preserve"> </w:t>
      </w:r>
      <w:r w:rsidR="00F12927" w:rsidRPr="00685E2D">
        <w:rPr>
          <w:rFonts w:cs="Times New Roman"/>
          <w:sz w:val="24"/>
          <w:szCs w:val="24"/>
        </w:rPr>
        <w:t xml:space="preserve">- на </w:t>
      </w:r>
      <w:r w:rsidR="006D3B65" w:rsidRPr="00685E2D">
        <w:rPr>
          <w:rFonts w:cs="Times New Roman"/>
          <w:sz w:val="24"/>
          <w:szCs w:val="24"/>
        </w:rPr>
        <w:t>140 человек</w:t>
      </w:r>
      <w:r w:rsidR="00F12927" w:rsidRPr="00685E2D">
        <w:rPr>
          <w:rFonts w:cs="Times New Roman"/>
          <w:sz w:val="24"/>
          <w:szCs w:val="24"/>
        </w:rPr>
        <w:t xml:space="preserve"> меньше, чем в прошлом году. Это обусловлено естественными процессами - миграцией населения и снижением рождаемости. В организациях дошкольного образования воспитывается </w:t>
      </w:r>
      <w:r w:rsidR="00661972" w:rsidRPr="00685E2D">
        <w:rPr>
          <w:rFonts w:cs="Times New Roman"/>
          <w:sz w:val="24"/>
          <w:szCs w:val="24"/>
        </w:rPr>
        <w:t>2173</w:t>
      </w:r>
      <w:r w:rsidR="00F12927" w:rsidRPr="00685E2D">
        <w:rPr>
          <w:rFonts w:cs="Times New Roman"/>
          <w:sz w:val="24"/>
          <w:szCs w:val="24"/>
        </w:rPr>
        <w:t xml:space="preserve"> воспитанников (на </w:t>
      </w:r>
      <w:r w:rsidR="00661972" w:rsidRPr="00685E2D">
        <w:rPr>
          <w:rFonts w:cs="Times New Roman"/>
          <w:sz w:val="24"/>
          <w:szCs w:val="24"/>
        </w:rPr>
        <w:t>215</w:t>
      </w:r>
      <w:r w:rsidR="00F12927" w:rsidRPr="00685E2D">
        <w:rPr>
          <w:rFonts w:cs="Times New Roman"/>
          <w:sz w:val="24"/>
          <w:szCs w:val="24"/>
        </w:rPr>
        <w:t xml:space="preserve"> детей меньше в сравнении с прошлым годом); в учреждениях дополнительного образования воспитывается </w:t>
      </w:r>
      <w:r w:rsidR="00661972" w:rsidRPr="00685E2D">
        <w:rPr>
          <w:rFonts w:cs="Times New Roman"/>
          <w:sz w:val="24"/>
          <w:szCs w:val="24"/>
        </w:rPr>
        <w:t>1422</w:t>
      </w:r>
      <w:r w:rsidR="00F12927" w:rsidRPr="00685E2D">
        <w:rPr>
          <w:rFonts w:cs="Times New Roman"/>
          <w:sz w:val="24"/>
          <w:szCs w:val="24"/>
        </w:rPr>
        <w:t xml:space="preserve"> тысяч детей. В МУ «Центр дневного пребывания для детей с ограниченными возможностями жизнедеятельности» в с. </w:t>
      </w:r>
      <w:proofErr w:type="spellStart"/>
      <w:r w:rsidR="00F12927" w:rsidRPr="00685E2D">
        <w:rPr>
          <w:rFonts w:cs="Times New Roman"/>
          <w:sz w:val="24"/>
          <w:szCs w:val="24"/>
        </w:rPr>
        <w:t>Чобручи</w:t>
      </w:r>
      <w:proofErr w:type="spellEnd"/>
      <w:r w:rsidR="00F12927" w:rsidRPr="00685E2D">
        <w:rPr>
          <w:rFonts w:cs="Times New Roman"/>
          <w:sz w:val="24"/>
          <w:szCs w:val="24"/>
        </w:rPr>
        <w:t xml:space="preserve"> - 29 воспитанников.</w:t>
      </w:r>
    </w:p>
    <w:p w14:paraId="0A01EA2E" w14:textId="28560BAF" w:rsidR="00F12927" w:rsidRPr="00685E2D" w:rsidRDefault="00F12927" w:rsidP="006C18AF">
      <w:pPr>
        <w:spacing w:after="0" w:line="276" w:lineRule="auto"/>
        <w:ind w:left="-567" w:right="-144"/>
        <w:jc w:val="center"/>
        <w:rPr>
          <w:rFonts w:cs="Times New Roman"/>
          <w:b/>
          <w:bCs/>
          <w:sz w:val="24"/>
          <w:szCs w:val="24"/>
        </w:rPr>
      </w:pPr>
      <w:r w:rsidRPr="00685E2D">
        <w:rPr>
          <w:rFonts w:cs="Times New Roman"/>
          <w:b/>
          <w:bCs/>
          <w:sz w:val="24"/>
          <w:szCs w:val="24"/>
        </w:rPr>
        <w:t>5</w:t>
      </w:r>
      <w:r w:rsidR="00755538" w:rsidRPr="00685E2D">
        <w:rPr>
          <w:rFonts w:cs="Times New Roman"/>
          <w:b/>
          <w:bCs/>
          <w:sz w:val="24"/>
          <w:szCs w:val="24"/>
        </w:rPr>
        <w:t>.</w:t>
      </w:r>
      <w:r w:rsidRPr="00685E2D">
        <w:rPr>
          <w:rFonts w:cs="Times New Roman"/>
          <w:b/>
          <w:bCs/>
          <w:sz w:val="24"/>
          <w:szCs w:val="24"/>
        </w:rPr>
        <w:t xml:space="preserve"> Молодежные объединения и развитие добровольчества</w:t>
      </w:r>
    </w:p>
    <w:p w14:paraId="03BA93B0" w14:textId="25D93F3C" w:rsidR="00C42015" w:rsidRPr="00685E2D" w:rsidRDefault="003B4918" w:rsidP="003B4918">
      <w:pPr>
        <w:spacing w:after="0" w:line="259" w:lineRule="auto"/>
        <w:ind w:left="-567" w:firstLine="1134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В организациях общего образования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Слободзейского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района и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Слободзея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функционируют молодежные движения: </w:t>
      </w:r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>«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Юный эколог</w:t>
      </w:r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>»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, </w:t>
      </w:r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>«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Юный инспектор дорожного движения</w:t>
      </w:r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>»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, </w:t>
      </w:r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>«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Юный патриот Приднестровья</w:t>
      </w:r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>»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, </w:t>
      </w:r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>«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Ученическое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соуправление</w:t>
      </w:r>
      <w:proofErr w:type="spellEnd"/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>», 2Доброволец»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. Данные молодежные движения нацелены на поддержку талантливой молодежи, гражданско-патриотическое воспитание, повышения социальной активности и социальной ответственности, формирование приднестровской идентичности и толерантности в молодёжной среде. </w:t>
      </w:r>
      <w:r w:rsidRPr="00685E2D">
        <w:rPr>
          <w:rFonts w:cs="Times New Roman"/>
          <w:sz w:val="24"/>
          <w:szCs w:val="24"/>
        </w:rPr>
        <w:t>В</w:t>
      </w:r>
      <w:r w:rsidR="006C18AF" w:rsidRPr="00685E2D">
        <w:rPr>
          <w:rFonts w:cs="Times New Roman"/>
          <w:sz w:val="24"/>
          <w:szCs w:val="24"/>
        </w:rPr>
        <w:t xml:space="preserve"> 13 организациях образования работают объединения добровольческой деятельности. </w:t>
      </w:r>
      <w:r w:rsidRPr="00685E2D">
        <w:rPr>
          <w:rFonts w:cs="Times New Roman"/>
          <w:sz w:val="24"/>
          <w:szCs w:val="24"/>
        </w:rPr>
        <w:t>Добровольцы оказывает помощь: детям-сиротам, многодетным семьям, инвалидам, пожилым одиноким людям, беженцам и другим. Помощь заповедным территориям, животным, озеленение, раздельный сбор отходов, экологическое просвещение и мн.</w:t>
      </w:r>
      <w:r w:rsidR="00D23A0B" w:rsidRPr="00685E2D">
        <w:rPr>
          <w:rFonts w:cs="Times New Roman"/>
          <w:sz w:val="24"/>
          <w:szCs w:val="24"/>
        </w:rPr>
        <w:t xml:space="preserve"> </w:t>
      </w:r>
      <w:r w:rsidRPr="00685E2D">
        <w:rPr>
          <w:rFonts w:cs="Times New Roman"/>
          <w:sz w:val="24"/>
          <w:szCs w:val="24"/>
        </w:rPr>
        <w:t xml:space="preserve">другое. Также при администрациях населенных пунктов района специалистами по работе с молодежью проводятся мероприятия по продвижению добровольческой деятельности, а именно привлечение молодежи к оказанию различной помощи многодетным семьям, пенсионерам, малообеспеченным семьям. </w:t>
      </w:r>
      <w:r w:rsidR="006C18AF" w:rsidRPr="00685E2D">
        <w:rPr>
          <w:rFonts w:eastAsia="Calibri" w:cs="Times New Roman"/>
          <w:kern w:val="0"/>
          <w:sz w:val="24"/>
          <w:szCs w:val="24"/>
          <w14:ligatures w14:val="none"/>
        </w:rPr>
        <w:t>В рамках реализации и продвижения волонтерской деятельности за текущий период были проведены: акции «Семья помогает семье», «Доброе дело», «Милосердие»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«Теплые руки», «Рождество вместе», «Читаем вместе»</w:t>
      </w:r>
      <w:r w:rsidR="006C18AF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в ходе которых была оказана помощь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инвалидам, многодетным</w:t>
      </w:r>
      <w:r w:rsidR="006C18AF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семьям и семьям оказавшихся в трудной жизненной ситуации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, </w:t>
      </w:r>
      <w:r w:rsidR="006C18AF" w:rsidRPr="00685E2D">
        <w:rPr>
          <w:rFonts w:eastAsia="Calibri" w:cs="Times New Roman"/>
          <w:kern w:val="0"/>
          <w:sz w:val="24"/>
          <w:szCs w:val="24"/>
          <w14:ligatures w14:val="none"/>
        </w:rPr>
        <w:t>продовольственными товарами, одеждой, гигиеническими наборами,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доставка книг для инвалидов на дому и др. Проведена </w:t>
      </w:r>
      <w:r w:rsidR="006C18AF" w:rsidRPr="00685E2D">
        <w:rPr>
          <w:rFonts w:eastAsia="Calibri" w:cs="Times New Roman"/>
          <w:kern w:val="0"/>
          <w:sz w:val="24"/>
          <w:szCs w:val="24"/>
          <w14:ligatures w14:val="none"/>
        </w:rPr>
        <w:t>Акция: Семейный экологический десант «Все начинается с семьи»</w:t>
      </w:r>
      <w:r w:rsidR="00C42015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(вовлечение родителей по уборке территорий района)</w:t>
      </w:r>
    </w:p>
    <w:p w14:paraId="0F352CF5" w14:textId="64961504" w:rsidR="00C42015" w:rsidRPr="00685E2D" w:rsidRDefault="00C42015" w:rsidP="00C42015">
      <w:pPr>
        <w:spacing w:after="0" w:line="276" w:lineRule="auto"/>
        <w:ind w:left="-567" w:firstLine="425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На территории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Слободзейского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района </w:t>
      </w:r>
      <w:r w:rsidR="00661972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МУ </w:t>
      </w:r>
      <w:r w:rsidR="00D23A0B" w:rsidRPr="00685E2D">
        <w:rPr>
          <w:rFonts w:cs="Times New Roman"/>
          <w:sz w:val="24"/>
          <w:szCs w:val="24"/>
        </w:rPr>
        <w:t>«</w:t>
      </w:r>
      <w:proofErr w:type="spellStart"/>
      <w:r w:rsidR="00D23A0B" w:rsidRPr="00685E2D">
        <w:rPr>
          <w:rFonts w:cs="Times New Roman"/>
          <w:sz w:val="24"/>
          <w:szCs w:val="24"/>
        </w:rPr>
        <w:t>Слободзейское</w:t>
      </w:r>
      <w:proofErr w:type="spellEnd"/>
      <w:r w:rsidR="00D23A0B" w:rsidRPr="00685E2D">
        <w:rPr>
          <w:rFonts w:cs="Times New Roman"/>
          <w:sz w:val="24"/>
          <w:szCs w:val="24"/>
        </w:rPr>
        <w:t xml:space="preserve"> районное управление по физической культуре, спорту, туризму и молодежной политике» (далее </w:t>
      </w:r>
      <w:proofErr w:type="spellStart"/>
      <w:r w:rsidR="00661972" w:rsidRPr="00685E2D">
        <w:rPr>
          <w:rFonts w:eastAsia="Calibri" w:cs="Times New Roman"/>
          <w:kern w:val="0"/>
          <w:sz w:val="24"/>
          <w:szCs w:val="24"/>
          <w14:ligatures w14:val="none"/>
        </w:rPr>
        <w:t>РУФКСТиМП</w:t>
      </w:r>
      <w:proofErr w:type="spellEnd"/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="00661972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>активно сотрудничает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с молодёжным крылом РПП «Обновление»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Слободзейского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района, а также с молодёжными советами, которые созданы в каждом населенным пункте района специалистами по работе с молодежью (до 5 человек). Данная молодежь участвует во всех мероприятиях культурно-массового и спортивного направления, а также вовлекается в работу по оказанию помощи в качестве добровольцев, проводимую на территории района.</w:t>
      </w:r>
    </w:p>
    <w:p w14:paraId="649A7F05" w14:textId="35451072" w:rsidR="006C18AF" w:rsidRPr="00685E2D" w:rsidRDefault="006C18AF" w:rsidP="006C18AF">
      <w:pPr>
        <w:spacing w:after="0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>6. Поддержка талантливой молодежи</w:t>
      </w:r>
    </w:p>
    <w:p w14:paraId="39995A07" w14:textId="24C4FFF1" w:rsidR="005E25A5" w:rsidRPr="00685E2D" w:rsidRDefault="006C18AF" w:rsidP="00B540FF">
      <w:pPr>
        <w:spacing w:after="0" w:line="276" w:lineRule="auto"/>
        <w:ind w:left="-426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ab/>
      </w:r>
      <w:r w:rsidR="005E25A5"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В рамках поддержки талантливой молодежи по </w:t>
      </w:r>
      <w:proofErr w:type="spellStart"/>
      <w:r w:rsidR="005E25A5"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Слободезйскому</w:t>
      </w:r>
      <w:proofErr w:type="spellEnd"/>
      <w:r w:rsidR="005E25A5"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району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="005E25A5" w:rsidRPr="00685E2D">
        <w:rPr>
          <w:rFonts w:eastAsia="Calibri" w:cs="Times New Roman"/>
          <w:kern w:val="0"/>
          <w:sz w:val="24"/>
          <w:szCs w:val="24"/>
          <w14:ligatures w14:val="none"/>
        </w:rPr>
        <w:t>с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пециалистами </w:t>
      </w:r>
      <w:r w:rsidR="005E25A5" w:rsidRPr="00685E2D">
        <w:rPr>
          <w:rFonts w:eastAsia="Calibri" w:cs="Times New Roman"/>
          <w:kern w:val="0"/>
          <w:sz w:val="24"/>
          <w:szCs w:val="24"/>
          <w14:ligatures w14:val="none"/>
        </w:rPr>
        <w:t>по работе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с молодежью населенных пунктов района и города за отчетный период велась работа с </w:t>
      </w:r>
      <w:r w:rsidR="005E25A5" w:rsidRPr="00685E2D">
        <w:rPr>
          <w:rFonts w:eastAsia="Calibri" w:cs="Times New Roman"/>
          <w:kern w:val="0"/>
          <w:sz w:val="24"/>
          <w:szCs w:val="24"/>
          <w14:ligatures w14:val="none"/>
        </w:rPr>
        <w:t>молодежью в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соответствии с планом </w:t>
      </w:r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реализации мероприятий по работе с молодежью 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в котором включены организационно-</w:t>
      </w:r>
      <w:r w:rsidR="005E25A5" w:rsidRPr="00685E2D">
        <w:rPr>
          <w:rFonts w:eastAsia="Calibri" w:cs="Times New Roman"/>
          <w:kern w:val="0"/>
          <w:sz w:val="24"/>
          <w:szCs w:val="24"/>
          <w14:ligatures w14:val="none"/>
        </w:rPr>
        <w:t>массовые и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воспитательные работы с молодежью</w:t>
      </w:r>
      <w:r w:rsidR="00661972" w:rsidRPr="00685E2D">
        <w:rPr>
          <w:rFonts w:eastAsia="Calibri" w:cs="Times New Roman"/>
          <w:kern w:val="0"/>
          <w:sz w:val="24"/>
          <w:szCs w:val="24"/>
          <w14:ligatures w14:val="none"/>
        </w:rPr>
        <w:t>.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Согласно планам </w:t>
      </w:r>
      <w:r w:rsidR="005E25A5" w:rsidRPr="00685E2D">
        <w:rPr>
          <w:rFonts w:eastAsia="Calibri" w:cs="Times New Roman"/>
          <w:kern w:val="0"/>
          <w:sz w:val="24"/>
          <w:szCs w:val="24"/>
          <w14:ligatures w14:val="none"/>
        </w:rPr>
        <w:t>работы были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проведены</w:t>
      </w:r>
      <w:r w:rsidR="005E25A5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ряд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мероприяти</w:t>
      </w:r>
      <w:r w:rsidR="005E25A5" w:rsidRPr="00685E2D">
        <w:rPr>
          <w:rFonts w:eastAsia="Calibri" w:cs="Times New Roman"/>
          <w:kern w:val="0"/>
          <w:sz w:val="24"/>
          <w:szCs w:val="24"/>
          <w14:ligatures w14:val="none"/>
        </w:rPr>
        <w:t>й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культурно-массовой, общественной, спортивной, патриотической и воспитательной </w:t>
      </w:r>
      <w:r w:rsidR="003D3BA2" w:rsidRPr="00685E2D">
        <w:rPr>
          <w:rFonts w:eastAsia="Calibri" w:cs="Times New Roman"/>
          <w:kern w:val="0"/>
          <w:sz w:val="24"/>
          <w:szCs w:val="24"/>
          <w14:ligatures w14:val="none"/>
        </w:rPr>
        <w:t>направленности,</w:t>
      </w:r>
      <w:r w:rsidR="00D23A0B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а также 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мероприятия по популяризации добровольчества (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волонтерства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)</w:t>
      </w:r>
      <w:r w:rsidR="00A67F89" w:rsidRPr="00685E2D">
        <w:rPr>
          <w:rFonts w:eastAsia="Calibri" w:cs="Times New Roman"/>
          <w:kern w:val="0"/>
          <w:sz w:val="24"/>
          <w:szCs w:val="24"/>
          <w14:ligatures w14:val="none"/>
        </w:rPr>
        <w:t>.</w:t>
      </w:r>
    </w:p>
    <w:p w14:paraId="4C22B6C6" w14:textId="739186F3" w:rsidR="00A67F89" w:rsidRPr="00685E2D" w:rsidRDefault="00A67F89" w:rsidP="00B540FF">
      <w:pPr>
        <w:spacing w:after="0"/>
        <w:ind w:left="-567" w:firstLine="1275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Например, в отчетном периоде воспитанники спортивных подведомственных учреждений приняли участие в соревнованиях различного уровня за счет спонсорских средств.</w:t>
      </w:r>
    </w:p>
    <w:p w14:paraId="6ACA9994" w14:textId="77777777" w:rsidR="00A67F89" w:rsidRPr="00685E2D" w:rsidRDefault="00A67F89" w:rsidP="00B540FF">
      <w:pPr>
        <w:spacing w:after="0"/>
        <w:ind w:left="-567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- Воспитанник 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Чобручской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ДЮСШ №4 участник первенства Европы по гандболу 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Men's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r w:rsidRPr="00685E2D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-19) IHF 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Trophy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Europe г. Косово.  </w:t>
      </w:r>
    </w:p>
    <w:p w14:paraId="79729FD3" w14:textId="77777777" w:rsidR="00A67F89" w:rsidRPr="00685E2D" w:rsidRDefault="00A67F89" w:rsidP="00B540FF">
      <w:pPr>
        <w:spacing w:after="0"/>
        <w:ind w:left="-567" w:firstLine="567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</w:t>
      </w:r>
      <w:r w:rsidRPr="00685E2D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Команда </w:t>
      </w:r>
      <w:proofErr w:type="spellStart"/>
      <w:r w:rsidRPr="00685E2D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>Чобручской</w:t>
      </w:r>
      <w:proofErr w:type="spellEnd"/>
      <w:r w:rsidRPr="00685E2D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ДЮСШ №4 стала чемпионом в чемпионате РМ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по гандболу</w:t>
      </w:r>
      <w:r w:rsidRPr="00685E2D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среди команд юношей 2013-2014г.р.;</w:t>
      </w:r>
    </w:p>
    <w:p w14:paraId="3D6A5292" w14:textId="77777777" w:rsidR="00A67F89" w:rsidRPr="00685E2D" w:rsidRDefault="00A67F89" w:rsidP="00B540FF">
      <w:pPr>
        <w:spacing w:after="0"/>
        <w:ind w:left="-567" w:firstLine="567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- С 20 по 29 апреля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2025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 года в турецком городе Кемер прошел чемпионат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Европы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по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 </w:t>
      </w:r>
      <w:r w:rsidRPr="00685E2D">
        <w:rPr>
          <w:rFonts w:eastAsia="Calibri" w:cs="Times New Roman"/>
          <w:bCs/>
          <w:kern w:val="0"/>
          <w:sz w:val="24"/>
          <w:szCs w:val="24"/>
          <w:shd w:val="clear" w:color="auto" w:fill="FFFFFF"/>
          <w14:ligatures w14:val="none"/>
        </w:rPr>
        <w:t>шашкам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 среди юношей и девушек. Соревнования прошли в 6-ти возрастных группах раздельно среди юношей и девушек по трем дисциплинам — классическая, быстрая и молниеносная игра.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Слободзейская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спортсменка 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Трофимова Елизавета заняла 4 место в быстрой игре и 5 место в молниеносной игре.</w:t>
      </w:r>
    </w:p>
    <w:p w14:paraId="32EE7AB0" w14:textId="5EA6A52D" w:rsidR="00A67F89" w:rsidRPr="00685E2D" w:rsidRDefault="00A67F89" w:rsidP="00B540FF">
      <w:pPr>
        <w:spacing w:after="0"/>
        <w:ind w:left="-567" w:firstLine="567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- </w:t>
      </w:r>
      <w:r w:rsidR="00D23A0B"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в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оспитанник МОУ ДО «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Слободзейская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ДЮСШ №1» участник чемпионата балканских стран по борьбе дзюдо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Сигишоара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, Румыния;</w:t>
      </w:r>
    </w:p>
    <w:p w14:paraId="01E58F01" w14:textId="233E44E6" w:rsidR="00A67F89" w:rsidRPr="00685E2D" w:rsidRDefault="00A67F89" w:rsidP="00B540FF">
      <w:pPr>
        <w:spacing w:after="0"/>
        <w:ind w:left="-567" w:firstLine="567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- </w:t>
      </w:r>
      <w:r w:rsidR="00D23A0B"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в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оспитанник МОУ ДО «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Слободзейская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ДЮСШ №1» участник первенства Европы по греко-римской борьбе в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Каорле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. Италия;</w:t>
      </w:r>
    </w:p>
    <w:p w14:paraId="5EABBD67" w14:textId="4FCC2CB1" w:rsidR="00A67F89" w:rsidRPr="00685E2D" w:rsidRDefault="00A67F89" w:rsidP="00B540FF">
      <w:pPr>
        <w:spacing w:after="0"/>
        <w:ind w:left="-567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- </w:t>
      </w:r>
      <w:r w:rsidR="00D23A0B"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21 июня по 29 июня воспитанники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Слободзейской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ДЮСШ №1 на 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чемпионате Европы по кикбоксингу, проходивший в Республике Молдова, завоевали 1 первое место, 2 третьих места;</w:t>
      </w:r>
    </w:p>
    <w:p w14:paraId="7D8E006B" w14:textId="3BD639CE" w:rsidR="00A67F89" w:rsidRPr="00685E2D" w:rsidRDefault="00A67F89" w:rsidP="00B540FF">
      <w:pPr>
        <w:spacing w:after="0"/>
        <w:ind w:left="-567" w:firstLine="567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</w:t>
      </w:r>
      <w:r w:rsidR="00D23A0B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оспитанник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Слободзейской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ДЮСШ №1 на балканских играх по греко-римской борьбе в Румынии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Клуж-Напока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завоевал 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III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место среди 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U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-15;</w:t>
      </w:r>
    </w:p>
    <w:p w14:paraId="4BB2FE35" w14:textId="50A85D96" w:rsidR="00A67F89" w:rsidRPr="00685E2D" w:rsidRDefault="00A67F89" w:rsidP="00B540FF">
      <w:pPr>
        <w:spacing w:after="0"/>
        <w:ind w:left="-567" w:firstLine="567"/>
        <w:jc w:val="both"/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- </w:t>
      </w:r>
      <w:r w:rsidR="00D23A0B"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в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оспитанники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Слободзейской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ДЮСШ №1 завоевали 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I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и 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:lang w:val="en-US"/>
          <w14:ligatures w14:val="none"/>
        </w:rPr>
        <w:t>II</w:t>
      </w: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место в Международном Кубке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Шашо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по борьбе дзюдо в г. </w:t>
      </w:r>
      <w:proofErr w:type="spellStart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Бакэу</w:t>
      </w:r>
      <w:proofErr w:type="spellEnd"/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 Румыния;</w:t>
      </w:r>
    </w:p>
    <w:p w14:paraId="2CCF227A" w14:textId="2CB92CD7" w:rsidR="00A67F89" w:rsidRPr="00685E2D" w:rsidRDefault="00A67F89" w:rsidP="00B540FF">
      <w:pPr>
        <w:spacing w:after="0"/>
        <w:ind w:left="-567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 xml:space="preserve">- </w:t>
      </w:r>
      <w:r w:rsidR="00D23A0B" w:rsidRPr="00685E2D">
        <w:rPr>
          <w:rFonts w:eastAsia="Calibri" w:cs="Times New Roman"/>
          <w:kern w:val="0"/>
          <w:sz w:val="24"/>
          <w:szCs w:val="24"/>
          <w:shd w:val="clear" w:color="auto" w:fill="FFFFFF"/>
          <w14:ligatures w14:val="none"/>
        </w:rPr>
        <w:t>в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оспитанница МОУ ДО «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Чобручская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ДЮСШ №4» стала бронзовым призером чемпионата Мира по шашкам-64 в Турции по дисциплинам «блиц», «рапид». </w:t>
      </w:r>
    </w:p>
    <w:p w14:paraId="031DE3D9" w14:textId="4CC7DCC2" w:rsidR="00B540FF" w:rsidRPr="00685E2D" w:rsidRDefault="00A67F89" w:rsidP="00B540FF">
      <w:pPr>
        <w:pStyle w:val="ae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5E2D">
        <w:rPr>
          <w:rFonts w:ascii="Times New Roman" w:eastAsia="Times New Roman" w:hAnsi="Times New Roman"/>
          <w:sz w:val="24"/>
          <w:szCs w:val="24"/>
          <w:lang w:eastAsia="ru-RU"/>
        </w:rPr>
        <w:t>Воспитанники организаций культуры также принимали активное участие</w:t>
      </w:r>
      <w:r w:rsidR="00B540FF" w:rsidRPr="00685E2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республиканских и районных мероприятиях т.к.:</w:t>
      </w:r>
      <w:r w:rsidRPr="00685E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F28B6CC" w14:textId="581E7DAE" w:rsidR="00A67F89" w:rsidRPr="00685E2D" w:rsidRDefault="00B540FF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- </w:t>
      </w:r>
      <w:r w:rsidR="00A67F89" w:rsidRPr="00685E2D">
        <w:rPr>
          <w:rFonts w:ascii="Times New Roman" w:hAnsi="Times New Roman"/>
          <w:sz w:val="24"/>
          <w:szCs w:val="24"/>
          <w:lang w:eastAsia="ru-RU"/>
        </w:rPr>
        <w:t>XIV районный конкурс «Юный талант», в котором приняли участие ученики учреждений дополнительного образования художественно-эстетической направленности Слободзейского района. Конкурс прошел в номинации «Художественное искусство» и собрал 40 талантливых ребят из Слободзейской детской художественной школы, Детской школы искусств п. Первомайск и Детской школы искусств с. Кицканы. Ребята представили свои работы в различных техниках, продемонстрировав не только креативность, но и высокий уровень подготовки. Жюри, состоящее из высококвалифицированных специалистов в области искусства, оценивало каждую работу по критериям: оригинальность, техника исполнения и эмоциональная насыщенность. По итогам конкурса его участниками завоёвано 10 первых мест, 9 вторых мест, 7 третьих мест и 3 специальных диплома.</w:t>
      </w:r>
    </w:p>
    <w:p w14:paraId="0D924918" w14:textId="77777777" w:rsidR="004D0F70" w:rsidRPr="00685E2D" w:rsidRDefault="00A67F89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1 марта 2025 года </w:t>
      </w:r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- в Районном Доме культуры г. </w:t>
      </w:r>
      <w:proofErr w:type="spellStart"/>
      <w:r w:rsidRPr="00685E2D">
        <w:rPr>
          <w:rFonts w:ascii="Times New Roman" w:hAnsi="Times New Roman"/>
          <w:sz w:val="24"/>
          <w:szCs w:val="24"/>
          <w:lang w:val="ru-RU" w:eastAsia="ru-RU"/>
        </w:rPr>
        <w:t>Слободзея</w:t>
      </w:r>
      <w:proofErr w:type="spellEnd"/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 состоялось Открытие Международного фестиваля искусств «</w:t>
      </w:r>
      <w:proofErr w:type="spellStart"/>
      <w:r w:rsidRPr="00685E2D">
        <w:rPr>
          <w:rFonts w:ascii="Times New Roman" w:hAnsi="Times New Roman"/>
          <w:sz w:val="24"/>
          <w:szCs w:val="24"/>
          <w:lang w:val="ru-RU" w:eastAsia="ru-RU"/>
        </w:rPr>
        <w:t>Мэрцишор</w:t>
      </w:r>
      <w:proofErr w:type="spellEnd"/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 – 2025»;</w:t>
      </w:r>
    </w:p>
    <w:p w14:paraId="065FD865" w14:textId="513A7BD8" w:rsidR="00A67F89" w:rsidRPr="00685E2D" w:rsidRDefault="00A67F89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 Ежегодно с 24 по 31 марта в Приднестровье проходит Республиканская неделя литературы и искусства для детей и юношества. В «</w:t>
      </w:r>
      <w:proofErr w:type="spellStart"/>
      <w:r w:rsidRPr="00685E2D">
        <w:rPr>
          <w:rFonts w:ascii="Times New Roman" w:hAnsi="Times New Roman"/>
          <w:sz w:val="24"/>
          <w:szCs w:val="24"/>
          <w:lang w:val="ru-RU" w:eastAsia="ru-RU"/>
        </w:rPr>
        <w:t>Книжкины</w:t>
      </w:r>
      <w:proofErr w:type="spellEnd"/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 именины», такое название этим дням в 1943 году дал известный детский писатель Лев Кассиль, Библиотеки организовали встречи с писателями и поэтами, литературные конкурсы, утренники, праздники, игры, викторины и другие мероприятия, посвященные детской литературе и её героям</w:t>
      </w:r>
      <w:r w:rsidR="004D0F70" w:rsidRPr="00685E2D">
        <w:rPr>
          <w:rFonts w:ascii="Times New Roman" w:hAnsi="Times New Roman"/>
          <w:sz w:val="24"/>
          <w:szCs w:val="24"/>
          <w:lang w:val="ru-RU" w:eastAsia="ru-RU"/>
        </w:rPr>
        <w:t>;</w:t>
      </w:r>
    </w:p>
    <w:p w14:paraId="29CC42A7" w14:textId="77777777" w:rsidR="004D0F70" w:rsidRPr="00685E2D" w:rsidRDefault="004D0F70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sz w:val="24"/>
          <w:szCs w:val="24"/>
          <w:u w:val="single"/>
          <w:lang w:eastAsia="ru-RU"/>
        </w:rPr>
        <w:t>7 апреля 2025 года</w:t>
      </w:r>
      <w:r w:rsidRPr="00685E2D">
        <w:rPr>
          <w:rFonts w:ascii="Times New Roman" w:hAnsi="Times New Roman"/>
          <w:sz w:val="24"/>
          <w:szCs w:val="24"/>
          <w:lang w:eastAsia="ru-RU"/>
        </w:rPr>
        <w:t xml:space="preserve"> – Прошёл XIV районный конкурс «Юный талант» в номинации «Музыкальное искусство» прошёл на базе Детской школа искусств п. Первомайск. По итогам конкурса было завоёвано: 1 место - 32 учащихся; 2 место - 24 учащихся; 3 место - 23 ученика. Шесть участников были награждены специальными дипломами. Всего в конкурсе приняли участие 91 учащийся из учреждений дополнительного образования художественно-эстетической направленности.</w:t>
      </w:r>
    </w:p>
    <w:p w14:paraId="3B80F4A7" w14:textId="430AA529" w:rsidR="004D0F70" w:rsidRPr="00685E2D" w:rsidRDefault="004D0F70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sz w:val="24"/>
          <w:szCs w:val="24"/>
          <w:u w:val="single"/>
          <w:lang w:eastAsia="ru-RU"/>
        </w:rPr>
        <w:t>11 апреля 2025 года</w:t>
      </w:r>
      <w:r w:rsidRPr="00685E2D">
        <w:rPr>
          <w:rFonts w:ascii="Times New Roman" w:hAnsi="Times New Roman"/>
          <w:sz w:val="24"/>
          <w:szCs w:val="24"/>
          <w:lang w:eastAsia="ru-RU"/>
        </w:rPr>
        <w:t xml:space="preserve"> - В день освобождения с. Коротное от фашистских захватчиков прошёл отборочный тур XVII республиканского фестиваля патриотической и афганской песни «Караван-2025». Его провели в обновленном концертном зале Дома культуры с. Коротное. В конкурсе приняли участие 9 солистов Домов культуры района и 1 вокальный ансамбль. Каждый из них представлял на суд жюри две песни: одна из них была посвящена тематике Афганской войны, другая – Великой Отечественной. 1 место - заняла Анастасия Усатая (Дом культуры с. Владимировка), 2 место – Пётр Дацко (Дом культуры п. Первомайск), 3 место – Виктор Плохотнюк (Дом культуры п. Красное), 1 место среди ансамблей – Образцовому вокальному коллективу эстрадного пения «Мелодия души» Дома культуры русской части г. Слободзея</w:t>
      </w:r>
      <w:r w:rsidRPr="00685E2D">
        <w:rPr>
          <w:rFonts w:ascii="Times New Roman" w:hAnsi="Times New Roman"/>
          <w:sz w:val="24"/>
          <w:szCs w:val="24"/>
          <w:lang w:val="ru-RU" w:eastAsia="ru-RU"/>
        </w:rPr>
        <w:t>;</w:t>
      </w:r>
    </w:p>
    <w:p w14:paraId="4BADDF5D" w14:textId="0A907459" w:rsidR="004D0F70" w:rsidRPr="00685E2D" w:rsidRDefault="004D0F70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sz w:val="24"/>
          <w:szCs w:val="24"/>
          <w:u w:val="single"/>
          <w:lang w:val="ru-RU" w:eastAsia="ru-RU"/>
        </w:rPr>
        <w:lastRenderedPageBreak/>
        <w:t>25 апреля 2025 года</w:t>
      </w:r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 - </w:t>
      </w:r>
      <w:r w:rsidR="00B540FF" w:rsidRPr="00685E2D">
        <w:rPr>
          <w:rFonts w:ascii="Times New Roman" w:hAnsi="Times New Roman"/>
          <w:sz w:val="24"/>
          <w:szCs w:val="24"/>
          <w:lang w:val="ru-RU" w:eastAsia="ru-RU"/>
        </w:rPr>
        <w:t>п</w:t>
      </w:r>
      <w:r w:rsidRPr="00685E2D">
        <w:rPr>
          <w:rFonts w:ascii="Times New Roman" w:hAnsi="Times New Roman"/>
          <w:sz w:val="24"/>
          <w:szCs w:val="24"/>
          <w:lang w:val="ru-RU" w:eastAsia="ru-RU"/>
        </w:rPr>
        <w:t>рошёл VI фестиваль хореографического искусства «Живи, танцуя!» в Доме культуры с. Карагаш. Праздник объединил участников более 20 творческих коллективов со всего района, превратив сцену в настоящий фейерверк красок, движений и эмоций. Всего были задействованы около 400 человек разного возраста;</w:t>
      </w:r>
    </w:p>
    <w:p w14:paraId="526B6B02" w14:textId="4B4D501F" w:rsidR="004D0F70" w:rsidRPr="00685E2D" w:rsidRDefault="00B540FF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4 мая 2025 года </w:t>
      </w:r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– В рамках Открытия сезона в Летнем кинотеатре г. </w:t>
      </w:r>
      <w:proofErr w:type="spellStart"/>
      <w:r w:rsidRPr="00685E2D">
        <w:rPr>
          <w:rFonts w:ascii="Times New Roman" w:hAnsi="Times New Roman"/>
          <w:sz w:val="24"/>
          <w:szCs w:val="24"/>
          <w:lang w:val="ru-RU" w:eastAsia="ru-RU"/>
        </w:rPr>
        <w:t>Слободзея</w:t>
      </w:r>
      <w:proofErr w:type="spellEnd"/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 состоялся VIII Республиканский Детский фестиваль казачьей культуры;</w:t>
      </w:r>
    </w:p>
    <w:p w14:paraId="38C5E8AA" w14:textId="77777777" w:rsidR="00B540FF" w:rsidRPr="00685E2D" w:rsidRDefault="00B540FF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sz w:val="24"/>
          <w:szCs w:val="24"/>
          <w:u w:val="single"/>
          <w:lang w:eastAsia="ru-RU"/>
        </w:rPr>
        <w:t>12 мая 2025 года</w:t>
      </w:r>
      <w:r w:rsidRPr="00685E2D">
        <w:rPr>
          <w:rFonts w:ascii="Times New Roman" w:hAnsi="Times New Roman"/>
          <w:sz w:val="24"/>
          <w:szCs w:val="24"/>
          <w:lang w:eastAsia="ru-RU"/>
        </w:rPr>
        <w:t xml:space="preserve"> - В Детской музыкальной школе г. Слободзея поставили </w:t>
      </w:r>
      <w:r w:rsidRPr="00685E2D">
        <w:rPr>
          <w:rFonts w:ascii="Times New Roman" w:hAnsi="Times New Roman"/>
          <w:b/>
          <w:bCs/>
          <w:sz w:val="24"/>
          <w:szCs w:val="24"/>
          <w:lang w:eastAsia="ru-RU"/>
        </w:rPr>
        <w:t>мюзикл</w:t>
      </w:r>
      <w:r w:rsidRPr="00685E2D">
        <w:rPr>
          <w:rFonts w:ascii="Times New Roman" w:hAnsi="Times New Roman"/>
          <w:sz w:val="24"/>
          <w:szCs w:val="24"/>
          <w:lang w:eastAsia="ru-RU"/>
        </w:rPr>
        <w:t xml:space="preserve">, посвященный 80-летию Великой Победы. Сценарий и постановка Дарьи Барбуновой. В спектакле прозвучали песни военных лет – «Довоенный вальс», «Занавесочки», «10 десантный батальон», «Священная война», «Землянка», «Синий платочек» и другие. Мюзикл поставили силами учащихся старших классов. </w:t>
      </w:r>
    </w:p>
    <w:p w14:paraId="503700E9" w14:textId="77777777" w:rsidR="00B540FF" w:rsidRPr="00685E2D" w:rsidRDefault="00B540FF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sz w:val="24"/>
          <w:szCs w:val="24"/>
          <w:u w:val="single"/>
          <w:lang w:eastAsia="ru-RU"/>
        </w:rPr>
        <w:t>16 мая 2025 года</w:t>
      </w:r>
      <w:r w:rsidRPr="00685E2D">
        <w:rPr>
          <w:rFonts w:ascii="Times New Roman" w:hAnsi="Times New Roman"/>
          <w:sz w:val="24"/>
          <w:szCs w:val="24"/>
          <w:lang w:eastAsia="ru-RU"/>
        </w:rPr>
        <w:t xml:space="preserve"> - в Тирасполе состоялся гала-концерт по итогам трёх республиканских конкурсов среди юных талантов Приднестровья. Своё творчество во Дворце Республики демонстрировали победители 33-го конкурса </w:t>
      </w:r>
      <w:r w:rsidRPr="00685E2D">
        <w:rPr>
          <w:rFonts w:ascii="Times New Roman" w:hAnsi="Times New Roman"/>
          <w:b/>
          <w:bCs/>
          <w:sz w:val="24"/>
          <w:szCs w:val="24"/>
          <w:lang w:eastAsia="ru-RU"/>
        </w:rPr>
        <w:t>«</w:t>
      </w:r>
      <w:r w:rsidRPr="00685E2D">
        <w:rPr>
          <w:rFonts w:ascii="Times New Roman" w:hAnsi="Times New Roman"/>
          <w:sz w:val="24"/>
          <w:szCs w:val="24"/>
          <w:lang w:eastAsia="ru-RU"/>
        </w:rPr>
        <w:t>Юный исполнитель Приднестровья», 26-го конкурса «Юный художник Приднестровья» и 12-го конкурса «Юный танцор Приднестровья». По итогам творческих состязаний представителями Слободзейского района были завоёваны 25 призовых мест и 3 спецдиплома.</w:t>
      </w:r>
    </w:p>
    <w:p w14:paraId="70079372" w14:textId="7BAA3A25" w:rsidR="00B540FF" w:rsidRPr="00685E2D" w:rsidRDefault="00B540FF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sz w:val="24"/>
          <w:szCs w:val="24"/>
          <w:u w:val="single"/>
          <w:lang w:eastAsia="ru-RU"/>
        </w:rPr>
        <w:t>1 июня 2025 года</w:t>
      </w:r>
      <w:r w:rsidRPr="00685E2D">
        <w:rPr>
          <w:rFonts w:ascii="Times New Roman" w:hAnsi="Times New Roman"/>
          <w:sz w:val="24"/>
          <w:szCs w:val="24"/>
          <w:lang w:eastAsia="ru-RU"/>
        </w:rPr>
        <w:t xml:space="preserve"> - В Слободзее прошёл праздничный концерт, приуроченный ко Дню защиты детей</w:t>
      </w:r>
      <w:r w:rsidRPr="00685E2D">
        <w:rPr>
          <w:rFonts w:ascii="Times New Roman" w:hAnsi="Times New Roman"/>
          <w:sz w:val="24"/>
          <w:szCs w:val="24"/>
          <w:lang w:val="ru-RU" w:eastAsia="ru-RU"/>
        </w:rPr>
        <w:t>;</w:t>
      </w:r>
    </w:p>
    <w:p w14:paraId="4C858B5C" w14:textId="26F7C773" w:rsidR="00B540FF" w:rsidRPr="00685E2D" w:rsidRDefault="00B540FF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5E2D">
        <w:rPr>
          <w:rFonts w:ascii="Times New Roman" w:hAnsi="Times New Roman"/>
          <w:sz w:val="24"/>
          <w:szCs w:val="24"/>
          <w:u w:val="single"/>
          <w:lang w:val="ru-RU" w:eastAsia="ru-RU"/>
        </w:rPr>
        <w:t>9 августа 2025 года</w:t>
      </w:r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 - На территории Аркадного комплекса </w:t>
      </w:r>
      <w:proofErr w:type="spellStart"/>
      <w:r w:rsidRPr="00685E2D">
        <w:rPr>
          <w:rFonts w:ascii="Times New Roman" w:hAnsi="Times New Roman"/>
          <w:sz w:val="24"/>
          <w:szCs w:val="24"/>
          <w:lang w:val="ru-RU" w:eastAsia="ru-RU"/>
        </w:rPr>
        <w:t>Слободзеи</w:t>
      </w:r>
      <w:proofErr w:type="spellEnd"/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 прошёл рок-концерт «Юность», приуроченный ко Дню молодёжи Приднестровья;</w:t>
      </w:r>
    </w:p>
    <w:p w14:paraId="0AAB480B" w14:textId="517B05D3" w:rsidR="00B540FF" w:rsidRPr="00685E2D" w:rsidRDefault="00B540FF" w:rsidP="00B540FF">
      <w:pPr>
        <w:pStyle w:val="ae"/>
        <w:ind w:left="-567"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5E2D">
        <w:rPr>
          <w:rFonts w:ascii="Times New Roman" w:hAnsi="Times New Roman"/>
          <w:sz w:val="24"/>
          <w:szCs w:val="24"/>
          <w:lang w:val="ru-RU" w:eastAsia="ru-RU"/>
        </w:rPr>
        <w:t xml:space="preserve">Участие талантливой молодежи во всех мероприятиях приуроченных к Храмовым праздникам населенных пунктов </w:t>
      </w:r>
      <w:r w:rsidR="00F452E0" w:rsidRPr="00685E2D">
        <w:rPr>
          <w:rFonts w:ascii="Times New Roman" w:hAnsi="Times New Roman"/>
          <w:sz w:val="24"/>
          <w:szCs w:val="24"/>
          <w:lang w:val="ru-RU" w:eastAsia="ru-RU"/>
        </w:rPr>
        <w:t>района,</w:t>
      </w:r>
      <w:r w:rsidR="00D23A0B" w:rsidRPr="00685E2D">
        <w:rPr>
          <w:rFonts w:ascii="Times New Roman" w:hAnsi="Times New Roman"/>
          <w:sz w:val="24"/>
          <w:szCs w:val="24"/>
          <w:lang w:val="ru-RU" w:eastAsia="ru-RU"/>
        </w:rPr>
        <w:t xml:space="preserve"> а также во многих других культурных мероприятиях.</w:t>
      </w:r>
    </w:p>
    <w:p w14:paraId="71527D07" w14:textId="7D19998A" w:rsidR="00B540FF" w:rsidRPr="00685E2D" w:rsidRDefault="00661972" w:rsidP="00F452E0">
      <w:pPr>
        <w:spacing w:line="259" w:lineRule="auto"/>
        <w:ind w:left="-567" w:firstLine="567"/>
        <w:contextualSpacing/>
        <w:jc w:val="both"/>
        <w:rPr>
          <w:rFonts w:cs="Times New Roman"/>
          <w:sz w:val="24"/>
          <w:szCs w:val="24"/>
          <w:lang w:eastAsia="ru-RU"/>
        </w:rPr>
      </w:pPr>
      <w:r w:rsidRPr="00685E2D">
        <w:rPr>
          <w:rFonts w:cs="Times New Roman"/>
          <w:sz w:val="24"/>
          <w:szCs w:val="24"/>
          <w:lang w:eastAsia="ru-RU"/>
        </w:rPr>
        <w:t xml:space="preserve">Воспитанники организаций образования </w:t>
      </w:r>
      <w:r w:rsidR="00F452E0" w:rsidRPr="00685E2D">
        <w:rPr>
          <w:rFonts w:cs="Times New Roman"/>
          <w:sz w:val="24"/>
          <w:szCs w:val="24"/>
          <w:lang w:eastAsia="ru-RU"/>
        </w:rPr>
        <w:t>в рамках п</w:t>
      </w:r>
      <w:r w:rsidR="00F452E0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оддержки талантливой </w:t>
      </w:r>
      <w:proofErr w:type="gramStart"/>
      <w:r w:rsidR="00F452E0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молодежи  </w:t>
      </w:r>
      <w:r w:rsidR="005B407E" w:rsidRPr="00685E2D">
        <w:rPr>
          <w:rFonts w:cs="Times New Roman"/>
          <w:sz w:val="24"/>
          <w:szCs w:val="24"/>
          <w:lang w:eastAsia="ru-RU"/>
        </w:rPr>
        <w:t>такж</w:t>
      </w:r>
      <w:r w:rsidRPr="00685E2D">
        <w:rPr>
          <w:rFonts w:cs="Times New Roman"/>
          <w:sz w:val="24"/>
          <w:szCs w:val="24"/>
          <w:lang w:eastAsia="ru-RU"/>
        </w:rPr>
        <w:t>е</w:t>
      </w:r>
      <w:proofErr w:type="gramEnd"/>
      <w:r w:rsidRPr="00685E2D">
        <w:rPr>
          <w:rFonts w:cs="Times New Roman"/>
          <w:sz w:val="24"/>
          <w:szCs w:val="24"/>
          <w:lang w:eastAsia="ru-RU"/>
        </w:rPr>
        <w:t xml:space="preserve"> активно участвовали в различных</w:t>
      </w:r>
      <w:r w:rsidR="00F452E0" w:rsidRPr="00685E2D">
        <w:rPr>
          <w:rFonts w:cs="Times New Roman"/>
          <w:sz w:val="24"/>
          <w:szCs w:val="24"/>
          <w:lang w:eastAsia="ru-RU"/>
        </w:rPr>
        <w:t xml:space="preserve"> культурных и общественных </w:t>
      </w:r>
      <w:r w:rsidRPr="00685E2D">
        <w:rPr>
          <w:rFonts w:cs="Times New Roman"/>
          <w:sz w:val="24"/>
          <w:szCs w:val="24"/>
          <w:lang w:eastAsia="ru-RU"/>
        </w:rPr>
        <w:t xml:space="preserve"> мероприятиях</w:t>
      </w:r>
      <w:r w:rsidR="00F452E0" w:rsidRPr="00685E2D">
        <w:rPr>
          <w:rFonts w:cs="Times New Roman"/>
          <w:sz w:val="24"/>
          <w:szCs w:val="24"/>
          <w:lang w:eastAsia="ru-RU"/>
        </w:rPr>
        <w:t>.</w:t>
      </w:r>
    </w:p>
    <w:p w14:paraId="1A6B03D5" w14:textId="56F48184" w:rsidR="00F452E0" w:rsidRPr="00685E2D" w:rsidRDefault="00F452E0" w:rsidP="00F452E0">
      <w:pPr>
        <w:spacing w:after="0" w:line="259" w:lineRule="auto"/>
        <w:ind w:left="-567" w:firstLine="567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В 2025 году вышеупомянутые молодежные движения, как в общем, и учащиеся организаций общего образования, в частности, активно и результативно участвуют в следующих разноуровневых мероприятиях различной направленности:</w:t>
      </w:r>
    </w:p>
    <w:p w14:paraId="167ECB83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  <w:tab w:val="left" w:pos="426"/>
        </w:tabs>
        <w:spacing w:after="200" w:line="276" w:lineRule="auto"/>
        <w:ind w:left="0" w:firstLine="0"/>
        <w:contextualSpacing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685E2D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Республиканский конкурс рисунков «Улица и ее опасности»</w:t>
      </w:r>
    </w:p>
    <w:p w14:paraId="19521EDC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сочинений «России верные сыны»</w:t>
      </w:r>
    </w:p>
    <w:p w14:paraId="7E768F39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-567" w:firstLine="567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фестиваль «Мы этой памяти верны» - номинация «инсценированная песня»</w:t>
      </w:r>
    </w:p>
    <w:p w14:paraId="25616B7B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Конкурс сочинений по мотивам повести «Судьба танкиста»</w:t>
      </w:r>
    </w:p>
    <w:p w14:paraId="25650535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сказок «В поисках профессий»</w:t>
      </w:r>
    </w:p>
    <w:p w14:paraId="2F858C96" w14:textId="0AADE3F2" w:rsidR="00F452E0" w:rsidRPr="00685E2D" w:rsidRDefault="003D3BA2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Районный конкурс рисунков,</w:t>
      </w:r>
      <w:r w:rsidR="00F452E0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посвященных дню пожарной охраны</w:t>
      </w:r>
    </w:p>
    <w:p w14:paraId="316F112A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сочинений «Моя профессия- будущее Приднестровья»</w:t>
      </w:r>
    </w:p>
    <w:p w14:paraId="0CF2345B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презентаций «Рецепт профессии»</w:t>
      </w:r>
    </w:p>
    <w:p w14:paraId="42CF2E19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рисунков «Дерево профессий моего рода»</w:t>
      </w:r>
    </w:p>
    <w:p w14:paraId="212840E9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Районный конкурс рисунков «Минувших лет живая память»</w:t>
      </w:r>
    </w:p>
    <w:p w14:paraId="204EFD98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Районный конкурс агитбригад «Здоровая экология - здоровое поколение»</w:t>
      </w:r>
    </w:p>
    <w:p w14:paraId="1163669F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Районный конкурс творческих работ «Наши земляки- участники ВОВ»</w:t>
      </w:r>
    </w:p>
    <w:p w14:paraId="2D64904B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Республиканская военно-спортивная игра «Юный патриот Приднестровья – 2025»</w:t>
      </w:r>
    </w:p>
    <w:p w14:paraId="06005F5F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«Юный инспектор движения Приднестровья – 2025»</w:t>
      </w:r>
    </w:p>
    <w:p w14:paraId="575775FC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рисунков «Православное искусство Приднестровья»</w:t>
      </w:r>
    </w:p>
    <w:p w14:paraId="51562069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эссе «Непобедимый Суворов»</w:t>
      </w:r>
    </w:p>
    <w:p w14:paraId="70262A24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right="-284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проектов «Энергосбережение и экология начинается с меня!»</w:t>
      </w:r>
    </w:p>
    <w:p w14:paraId="032BAAA8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экологический конкурс поделок «Вторая жизнь отходов»</w:t>
      </w:r>
    </w:p>
    <w:p w14:paraId="3D3EA102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эссе «Я помню, я горжусь!»</w:t>
      </w:r>
    </w:p>
    <w:p w14:paraId="26B3A97D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Районный конкурс эссе «Память сердца»</w:t>
      </w:r>
    </w:p>
    <w:p w14:paraId="5579F022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0" w:line="259" w:lineRule="auto"/>
        <w:ind w:left="-284" w:firstLine="284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lastRenderedPageBreak/>
        <w:t>Республиканский исторический конкурс «Моя страна - мое Приднестровье» для обучающихся 9,10,11-х классов организаций общего образования</w:t>
      </w:r>
    </w:p>
    <w:p w14:paraId="41FE2C62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«Формула выбора»</w:t>
      </w:r>
    </w:p>
    <w:p w14:paraId="4EF971E2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Районный конкурс экологических проектов «Живу! Люблю! Сохраняю!»</w:t>
      </w:r>
    </w:p>
    <w:p w14:paraId="5292D37A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Районная Акция «80 пятерок ко Дню Победы»</w:t>
      </w:r>
    </w:p>
    <w:p w14:paraId="65C7CA22" w14:textId="77777777" w:rsidR="00F452E0" w:rsidRPr="00685E2D" w:rsidRDefault="00F452E0" w:rsidP="00F452E0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0" w:firstLine="0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Учебно-тренировочный слет «Разведчик»</w:t>
      </w:r>
    </w:p>
    <w:p w14:paraId="3CA259E3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-142" w:firstLine="142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Международный проект «Школы без </w:t>
      </w:r>
      <w:proofErr w:type="spellStart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биоотходов</w:t>
      </w:r>
      <w:proofErr w:type="spellEnd"/>
      <w:r w:rsidRPr="00685E2D">
        <w:rPr>
          <w:rFonts w:eastAsia="Calibri" w:cs="Times New Roman"/>
          <w:kern w:val="0"/>
          <w:sz w:val="24"/>
          <w:szCs w:val="24"/>
          <w14:ligatures w14:val="none"/>
        </w:rPr>
        <w:t>»</w:t>
      </w:r>
    </w:p>
    <w:p w14:paraId="3B5F23A5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76" w:lineRule="auto"/>
        <w:ind w:hanging="2345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Международный сетевой проект «Главная профессия на земле»</w:t>
      </w:r>
    </w:p>
    <w:p w14:paraId="4BE74409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76" w:lineRule="auto"/>
        <w:ind w:hanging="2345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Международный турнир по футболу (2-4 класс)</w:t>
      </w:r>
    </w:p>
    <w:p w14:paraId="0229F7F9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76" w:lineRule="auto"/>
        <w:ind w:hanging="2345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медиапродуктов «Профессия в объективе» (муниципальный этап)</w:t>
      </w:r>
    </w:p>
    <w:p w14:paraId="1F1AB1BF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76" w:lineRule="auto"/>
        <w:ind w:hanging="2345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медиапродуктов «Профессия в объективе»</w:t>
      </w:r>
    </w:p>
    <w:p w14:paraId="5E21BF42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76" w:lineRule="auto"/>
        <w:ind w:hanging="2345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проектов «Энергосбережение и экология начинается с меня»</w:t>
      </w:r>
    </w:p>
    <w:p w14:paraId="4FB333C6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76" w:lineRule="auto"/>
        <w:ind w:hanging="2345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«В праве»</w:t>
      </w:r>
    </w:p>
    <w:p w14:paraId="28D602E1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76" w:lineRule="auto"/>
        <w:ind w:hanging="2345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Республиканский конкурс социальной рекламы «Молодежь против терроризма»</w:t>
      </w:r>
    </w:p>
    <w:p w14:paraId="3539444F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76" w:lineRule="auto"/>
        <w:ind w:hanging="2345"/>
        <w:contextualSpacing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Республиканская игра КВН «Школьные годы» (муниципальный этап)</w:t>
      </w:r>
    </w:p>
    <w:p w14:paraId="70FE6AFB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Районный конкурс фоторабот «Соседи по планете» </w:t>
      </w:r>
    </w:p>
    <w:p w14:paraId="6B5B08AE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Конкурс рисунков и плакатов «Мир глазами молодёжи»</w:t>
      </w:r>
    </w:p>
    <w:p w14:paraId="1E68F1D3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Интеллектуально-спортивный чемпионат «Исток» (интеллектуальный марафон)</w:t>
      </w:r>
    </w:p>
    <w:p w14:paraId="3B11F3CF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Викторина «Знай Конституцию своего государства»</w:t>
      </w:r>
    </w:p>
    <w:p w14:paraId="3AC322F8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-284" w:firstLine="284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Круглый стол «Молодёжь Приднестровья: будущее начинается сегодня» (обсуждение роли молодых людей в развитии общества)</w:t>
      </w:r>
    </w:p>
    <w:p w14:paraId="6B21449B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Круглый стол: Познавательная беседа «Как жить без вредных привычек»</w:t>
      </w:r>
    </w:p>
    <w:p w14:paraId="7651D735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Тематическая беседа «В кругу друзей за чашкой чая», </w:t>
      </w:r>
    </w:p>
    <w:p w14:paraId="3CB9F17C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Круглый стол - дискуссия «Мы молодёжь XXI века»</w:t>
      </w:r>
    </w:p>
    <w:p w14:paraId="4471E4CF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Круглый стол «Права и обязанности граждан»</w:t>
      </w:r>
    </w:p>
    <w:p w14:paraId="6063ACF8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День самоуправления в школе</w:t>
      </w:r>
    </w:p>
    <w:p w14:paraId="6AEF82C7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-426" w:firstLine="426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Единый Республиканский классный час, посвященный Году приднестровского народа в Приднестровской Молдавской Республике на тему «История приднестровского народа» (в начале каждой четверти)</w:t>
      </w:r>
    </w:p>
    <w:p w14:paraId="01790096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/>
        <w:ind w:left="-426" w:firstLine="426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Классные часы, лекции об истории создания общности «Приднестровский народ», его идентичность и многонациональность на темы: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«История приднестровского народа», «Моя Родина - Приднестровье», «История создания общности Приднестровского народа», «История земли, на которой мы живем», «Традиции, обычаи, фольклор, фестивали Приднестровья», «</w:t>
      </w:r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Приднестровский народ: идентичность сквозь века на примере </w:t>
      </w:r>
      <w:proofErr w:type="spellStart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Слободзейского</w:t>
      </w:r>
      <w:proofErr w:type="spellEnd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района»</w:t>
      </w:r>
    </w:p>
    <w:p w14:paraId="1A182A60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-426" w:firstLine="426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Классные часы «Толерантность — путь к миру», тематические беседы «Мир без насилия», «Молодёжь против экстремизма».</w:t>
      </w:r>
    </w:p>
    <w:p w14:paraId="2C1E5AFA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-284" w:firstLine="284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Лекция «Приднестровье на рубеже XIX -XX ВВ. (1894-1916 гг.) Социально-экономическое развитие Приднестровских земель»</w:t>
      </w:r>
    </w:p>
    <w:p w14:paraId="2394ED58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/>
        <w:ind w:left="-284" w:firstLine="284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Лекция «</w:t>
      </w:r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Славянское освоение днестровских земель </w:t>
      </w:r>
      <w:proofErr w:type="gramStart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( 6</w:t>
      </w:r>
      <w:proofErr w:type="gramEnd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-8 </w:t>
      </w:r>
      <w:proofErr w:type="spellStart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вв</w:t>
      </w:r>
      <w:proofErr w:type="spellEnd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). Заселение славянами пустующих земель Приднестровья в 6-9 вв.</w:t>
      </w:r>
    </w:p>
    <w:p w14:paraId="236213DD" w14:textId="77777777" w:rsidR="00F452E0" w:rsidRPr="00685E2D" w:rsidRDefault="00F452E0" w:rsidP="00F452E0">
      <w:pPr>
        <w:widowControl w:val="0"/>
        <w:numPr>
          <w:ilvl w:val="0"/>
          <w:numId w:val="6"/>
        </w:numPr>
        <w:tabs>
          <w:tab w:val="left" w:pos="284"/>
        </w:tabs>
        <w:spacing w:after="0"/>
        <w:ind w:hanging="2345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Видеолекторий</w:t>
      </w:r>
      <w:proofErr w:type="spellEnd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«Как защитить свои права?» «Конституция ПМР» «Моя Родина </w:t>
      </w:r>
      <w:proofErr w:type="gramStart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 ПМР</w:t>
      </w:r>
      <w:proofErr w:type="gramEnd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04A0BAAD" w14:textId="77777777" w:rsidR="00F452E0" w:rsidRPr="00685E2D" w:rsidRDefault="00F452E0" w:rsidP="00F452E0">
      <w:pPr>
        <w:widowControl w:val="0"/>
        <w:numPr>
          <w:ilvl w:val="0"/>
          <w:numId w:val="6"/>
        </w:numPr>
        <w:tabs>
          <w:tab w:val="left" w:pos="284"/>
        </w:tabs>
        <w:spacing w:after="0"/>
        <w:ind w:left="-284" w:firstLine="284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Мероприятия, посвященные Дню освобождения 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Слободзейского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района от немецко-фашистских захватчиков</w:t>
      </w:r>
    </w:p>
    <w:p w14:paraId="25262F37" w14:textId="77777777" w:rsidR="00F452E0" w:rsidRPr="00685E2D" w:rsidRDefault="00F452E0" w:rsidP="00F452E0">
      <w:pPr>
        <w:widowControl w:val="0"/>
        <w:numPr>
          <w:ilvl w:val="0"/>
          <w:numId w:val="6"/>
        </w:numPr>
        <w:tabs>
          <w:tab w:val="left" w:pos="284"/>
        </w:tabs>
        <w:spacing w:after="0"/>
        <w:ind w:hanging="2345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Патриотическая акция «Георгиевская ленточка»</w:t>
      </w:r>
    </w:p>
    <w:p w14:paraId="44EE2131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Республиканская добровольческая акция «Весенняя неделя добра»</w:t>
      </w:r>
    </w:p>
    <w:p w14:paraId="7E7C2C93" w14:textId="77777777" w:rsidR="00F452E0" w:rsidRPr="00685E2D" w:rsidRDefault="00F452E0" w:rsidP="00F452E0">
      <w:pPr>
        <w:widowControl w:val="0"/>
        <w:numPr>
          <w:ilvl w:val="0"/>
          <w:numId w:val="6"/>
        </w:numPr>
        <w:tabs>
          <w:tab w:val="left" w:pos="284"/>
        </w:tabs>
        <w:spacing w:after="0"/>
        <w:ind w:hanging="2345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Акция «Вахта памяти»</w:t>
      </w:r>
    </w:p>
    <w:p w14:paraId="7CC70EC4" w14:textId="77777777" w:rsidR="00F452E0" w:rsidRPr="00685E2D" w:rsidRDefault="00F452E0" w:rsidP="00F452E0">
      <w:pPr>
        <w:widowControl w:val="0"/>
        <w:numPr>
          <w:ilvl w:val="0"/>
          <w:numId w:val="6"/>
        </w:numPr>
        <w:tabs>
          <w:tab w:val="left" w:pos="284"/>
        </w:tabs>
        <w:spacing w:after="0"/>
        <w:ind w:hanging="2345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Патриотическая Акция «Зажги свечу памяти»</w:t>
      </w:r>
    </w:p>
    <w:p w14:paraId="7B8E6FB5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Акция – «Маленькая батарейка – большой вред»</w:t>
      </w:r>
    </w:p>
    <w:p w14:paraId="2260725C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lastRenderedPageBreak/>
        <w:t>Акция – «Помоги другу»</w:t>
      </w:r>
    </w:p>
    <w:p w14:paraId="690FF3C8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-284" w:firstLine="284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Добровольческая акция «Руки помощи» — сбор вещей и продуктов для малообеспеченных семей, работа «Ящика добрых дел»</w:t>
      </w:r>
    </w:p>
    <w:p w14:paraId="240840FC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-284" w:firstLine="284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Акция «Руки помощи» (помощь ветеранам, пожилым людям, детям из малообеспеченных семей);</w:t>
      </w:r>
    </w:p>
    <w:p w14:paraId="6BB1CAA7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Благотворительная акция «Не забудь, я тебя люблю»</w:t>
      </w:r>
      <w:r w:rsidRPr="00685E2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1EB850F8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-284" w:firstLine="284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>Акция «Зеленая волна» (уборка могил героев и учителей ветеранов ВОВ, территории у Мемориалов Славы в населенных пунктах)</w:t>
      </w: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20070DF1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Экологическая акция «Посади своё дерево»</w:t>
      </w:r>
    </w:p>
    <w:p w14:paraId="49AE93D8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Экологическая акция «Чистый двор – чистая планета»</w:t>
      </w:r>
    </w:p>
    <w:p w14:paraId="496A8F46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Экологическая акция «Сохраним нашу Землю голубой и зелёной»</w:t>
      </w:r>
    </w:p>
    <w:p w14:paraId="1807470D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Экологическая акция «Сохрани ёлочку»</w:t>
      </w:r>
    </w:p>
    <w:p w14:paraId="6A3D704C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Экологическая акция «Чистый берег»</w:t>
      </w:r>
    </w:p>
    <w:p w14:paraId="520A04C0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Профориентационная игра «Мир профессий»</w:t>
      </w:r>
    </w:p>
    <w:p w14:paraId="65651E3A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Участие в Неделе открытых дверей «Твой университет - твой старт»</w:t>
      </w:r>
    </w:p>
    <w:p w14:paraId="73458729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left="-426" w:firstLine="426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Защита проектов в рамках урока профориентации «Мир современных профессий», «Выбираем будущее»</w:t>
      </w:r>
    </w:p>
    <w:p w14:paraId="4D5F25E8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Профориентационный квест на тему «Моделируем будущее-выбираем профессию»</w:t>
      </w:r>
    </w:p>
    <w:p w14:paraId="563E126B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Выставка литературы «Конституции ПМР- 30 лет» </w:t>
      </w:r>
    </w:p>
    <w:p w14:paraId="2655643F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Оформление фотозоны и создание коллажа «Дружба объединяет сердца» </w:t>
      </w:r>
    </w:p>
    <w:p w14:paraId="34F38267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Смотры строя и песни</w:t>
      </w:r>
    </w:p>
    <w:p w14:paraId="7CDE8820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Оформление фотозоны «День молодежи»</w:t>
      </w:r>
    </w:p>
    <w:p w14:paraId="0019243F" w14:textId="77777777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Фотозона «Моя школьная семья»</w:t>
      </w:r>
    </w:p>
    <w:p w14:paraId="5F9038A9" w14:textId="3FCE63F4" w:rsidR="00F452E0" w:rsidRPr="00685E2D" w:rsidRDefault="00F452E0" w:rsidP="00F452E0">
      <w:pPr>
        <w:numPr>
          <w:ilvl w:val="0"/>
          <w:numId w:val="6"/>
        </w:numPr>
        <w:tabs>
          <w:tab w:val="left" w:pos="284"/>
        </w:tabs>
        <w:spacing w:after="0" w:line="259" w:lineRule="auto"/>
        <w:ind w:hanging="2345"/>
        <w:contextualSpacing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Выставка «Моя мечта — мой путь» и др.</w:t>
      </w:r>
    </w:p>
    <w:p w14:paraId="6BDD70B0" w14:textId="3B080F6A" w:rsidR="009C670E" w:rsidRPr="00685E2D" w:rsidRDefault="009C670E" w:rsidP="009C670E">
      <w:pPr>
        <w:tabs>
          <w:tab w:val="left" w:pos="284"/>
        </w:tabs>
        <w:spacing w:after="0" w:line="259" w:lineRule="auto"/>
        <w:ind w:left="-567" w:firstLine="567"/>
        <w:contextualSpacing/>
        <w:jc w:val="both"/>
        <w:rPr>
          <w:rFonts w:cs="Times New Roman"/>
          <w:color w:val="0A0A0A"/>
          <w:sz w:val="24"/>
          <w:szCs w:val="24"/>
          <w:shd w:val="clear" w:color="auto" w:fill="FFFFFF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>В течение отчетного периода работа с молодежью велась в полном объёме всеми специалистами организаций образования, культуры и спорта.</w:t>
      </w:r>
      <w:r w:rsidRPr="00685E2D">
        <w:rPr>
          <w:rFonts w:cs="Times New Roman"/>
          <w:color w:val="0A0A0A"/>
          <w:sz w:val="24"/>
          <w:szCs w:val="24"/>
          <w:shd w:val="clear" w:color="auto" w:fill="FFFFFF"/>
        </w:rPr>
        <w:t xml:space="preserve"> Специалисты проводят мероприятия, вовлекают в общественную жизнь, поддерживают инициативы и помогают в трудных ситуациях.</w:t>
      </w:r>
    </w:p>
    <w:p w14:paraId="3F4418F2" w14:textId="1F6F1AB9" w:rsidR="00296EBD" w:rsidRPr="00685E2D" w:rsidRDefault="00296EBD" w:rsidP="009C670E">
      <w:pPr>
        <w:tabs>
          <w:tab w:val="left" w:pos="284"/>
        </w:tabs>
        <w:spacing w:after="0" w:line="259" w:lineRule="auto"/>
        <w:ind w:left="-567" w:firstLine="567"/>
        <w:contextualSpacing/>
        <w:jc w:val="both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           </w:t>
      </w:r>
      <w:r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6.1. Содействие в развитии предпринимательской и </w:t>
      </w:r>
      <w:r w:rsidR="005751B1"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>инновационной</w:t>
      </w:r>
      <w:r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деятельности молодежи</w:t>
      </w:r>
      <w:r w:rsidR="0069345F"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>. Д</w:t>
      </w:r>
      <w:r w:rsidR="0069345F" w:rsidRPr="00685E2D">
        <w:rPr>
          <w:rFonts w:cs="Times New Roman"/>
          <w:sz w:val="24"/>
          <w:szCs w:val="24"/>
        </w:rPr>
        <w:t xml:space="preserve">ля развития предпринимательства при государственной администрации </w:t>
      </w:r>
      <w:proofErr w:type="spellStart"/>
      <w:r w:rsidR="0069345F" w:rsidRPr="00685E2D">
        <w:rPr>
          <w:rFonts w:cs="Times New Roman"/>
          <w:sz w:val="24"/>
          <w:szCs w:val="24"/>
        </w:rPr>
        <w:t>Слободзейского</w:t>
      </w:r>
      <w:proofErr w:type="spellEnd"/>
      <w:r w:rsidR="0069345F" w:rsidRPr="00685E2D">
        <w:rPr>
          <w:rFonts w:cs="Times New Roman"/>
          <w:sz w:val="24"/>
          <w:szCs w:val="24"/>
        </w:rPr>
        <w:t xml:space="preserve"> района и города </w:t>
      </w:r>
      <w:proofErr w:type="spellStart"/>
      <w:r w:rsidR="0069345F" w:rsidRPr="00685E2D">
        <w:rPr>
          <w:rFonts w:cs="Times New Roman"/>
          <w:sz w:val="24"/>
          <w:szCs w:val="24"/>
        </w:rPr>
        <w:t>Слободзея</w:t>
      </w:r>
      <w:proofErr w:type="spellEnd"/>
      <w:r w:rsidR="0069345F" w:rsidRPr="00685E2D">
        <w:rPr>
          <w:rFonts w:cs="Times New Roman"/>
          <w:sz w:val="24"/>
          <w:szCs w:val="24"/>
        </w:rPr>
        <w:t xml:space="preserve"> создан Совет предпринимателей, на заседаниях которых решаются многие актуальные вопросы и проблемы. В программных мероприятиях большой акцент делается на взаимодействие предпринимательского сообщества со школьниками. Это имеет большое значение для профориентационной работы, чтобы старшеклассники имели возможность познакомиться с предпринимательской деятельностью, узнали о том, как начинать свое дело и как развивать свой бизнес. Еще на самом первом заседании Совета была обозначена задача, наладить систему взаимодействия между учреждениями образования и предприятиями, с организацией прохождения производственной практики и гарантией трудоустройства выпускников.</w:t>
      </w:r>
    </w:p>
    <w:p w14:paraId="68D5002A" w14:textId="77777777" w:rsidR="00296EBD" w:rsidRPr="00685E2D" w:rsidRDefault="00296EBD" w:rsidP="009C670E">
      <w:pPr>
        <w:tabs>
          <w:tab w:val="left" w:pos="284"/>
        </w:tabs>
        <w:spacing w:after="0" w:line="259" w:lineRule="auto"/>
        <w:ind w:left="-567" w:firstLine="567"/>
        <w:contextualSpacing/>
        <w:jc w:val="both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59182BB3" w14:textId="29FF0C0A" w:rsidR="00B81683" w:rsidRPr="00685E2D" w:rsidRDefault="00755538" w:rsidP="009C670E">
      <w:pPr>
        <w:spacing w:after="0"/>
        <w:ind w:left="-851" w:firstLine="851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  </w:t>
      </w:r>
      <w:r w:rsidR="00B81683"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>7.</w:t>
      </w:r>
      <w:r w:rsidR="006E5BBA"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</w:t>
      </w:r>
      <w:r w:rsidR="00B81683"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>Поддержка молодежи в сфере труда и занятости (В т.ч. соц. поддержка в</w:t>
      </w:r>
      <w:r w:rsidR="009C670E"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</w:t>
      </w:r>
      <w:r w:rsidR="00B81683"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улучшении жилищных условий и поддержка детей-сирот/оставшихся без попечения </w:t>
      </w:r>
      <w:r w:rsidR="009C670E"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>р</w:t>
      </w:r>
      <w:r w:rsidR="00B81683"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>одителей)</w:t>
      </w:r>
    </w:p>
    <w:p w14:paraId="31EED06E" w14:textId="46E5241C" w:rsidR="00967D03" w:rsidRPr="00685E2D" w:rsidRDefault="00967D03" w:rsidP="00967D03">
      <w:pPr>
        <w:spacing w:after="0"/>
        <w:ind w:left="-567" w:firstLine="1134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MD"/>
          <w14:ligatures w14:val="none"/>
        </w:rPr>
        <w:t xml:space="preserve">В рамках исполнения государственной целевой программы «Обеспечение жилыми помещениями детей – сирот, детей, оставшихся без попечения родителей, лиц из числа детей – сирот и детей, оставшихся без попечения родителей, на период 2018 – 2027 годов» государственной администрацией </w:t>
      </w:r>
      <w:proofErr w:type="spellStart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MD"/>
          <w14:ligatures w14:val="none"/>
        </w:rPr>
        <w:t>Слободзейского</w:t>
      </w:r>
      <w:proofErr w:type="spellEnd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MD"/>
          <w14:ligatures w14:val="none"/>
        </w:rPr>
        <w:t xml:space="preserve"> района и г. </w:t>
      </w:r>
      <w:proofErr w:type="spellStart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MD"/>
          <w14:ligatures w14:val="none"/>
        </w:rPr>
        <w:t>Слободзея</w:t>
      </w:r>
      <w:proofErr w:type="spellEnd"/>
      <w:r w:rsidRPr="00685E2D">
        <w:rPr>
          <w:rFonts w:eastAsia="Times New Roman" w:cs="Times New Roman"/>
          <w:color w:val="000000"/>
          <w:kern w:val="0"/>
          <w:sz w:val="24"/>
          <w:szCs w:val="24"/>
          <w:lang w:eastAsia="ru-MD"/>
          <w14:ligatures w14:val="none"/>
        </w:rPr>
        <w:t>, было приобретено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7 жилых помещений, одновременно  в период 2025 года ж</w:t>
      </w:r>
      <w:r w:rsidRPr="00685E2D">
        <w:rPr>
          <w:rFonts w:eastAsia="Calibri" w:cs="Times New Roman"/>
          <w:color w:val="000000"/>
          <w:kern w:val="0"/>
          <w:sz w:val="24"/>
          <w:szCs w:val="24"/>
          <w14:ligatures w14:val="none"/>
        </w:rPr>
        <w:t>илыми помещениями по договору коммерческого найма было обеспеченно 23 человека из числа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детей-сирот, детей, оставшихся без попечения родителей, лиц из числа детей-сирот и детей, оставшихся без попечения родителей,</w:t>
      </w:r>
    </w:p>
    <w:p w14:paraId="31BEDD09" w14:textId="77680EA8" w:rsidR="00967D03" w:rsidRPr="00685E2D" w:rsidRDefault="00967D03" w:rsidP="00967D03">
      <w:pPr>
        <w:ind w:left="-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 период 2025 года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за летний период в общественных работах в период (апрель, август) приняли участие 87 человек из них 32 человека воспитывающие несовершеннолетних детей, в рамках плана работы с молодыми людьми были направлены на профобучении 4 гражданина для дальнейшего трудоустройства. Во время летних каникул (июнь, август) трудоустроены 237 чел. несовершеннолетних.</w:t>
      </w:r>
    </w:p>
    <w:p w14:paraId="6E0742A2" w14:textId="159A00E2" w:rsidR="00C76E72" w:rsidRPr="00685E2D" w:rsidRDefault="00C76E72" w:rsidP="00967D03">
      <w:pPr>
        <w:ind w:left="-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В ходе проведения работы с молодежью хочется </w:t>
      </w:r>
      <w:r w:rsidR="007451BC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отметить,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что работающей молодежи по </w:t>
      </w:r>
      <w:proofErr w:type="spellStart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Слободзейскому</w:t>
      </w:r>
      <w:proofErr w:type="spellEnd"/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району </w:t>
      </w:r>
      <w:r w:rsidR="007451BC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составляет 2310</w:t>
      </w: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человек.</w:t>
      </w:r>
    </w:p>
    <w:p w14:paraId="50E23CBC" w14:textId="6172BD7B" w:rsidR="006C18AF" w:rsidRPr="00685E2D" w:rsidRDefault="00296EBD" w:rsidP="00967D03">
      <w:pPr>
        <w:spacing w:after="0"/>
        <w:ind w:left="-567"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      </w:t>
      </w:r>
      <w:r w:rsidR="00967D03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="00B81683" w:rsidRPr="00685E2D"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>8.</w:t>
      </w:r>
      <w:r w:rsidR="006C18AF" w:rsidRPr="00685E2D"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Актуальные проблемы молодёжи и предложения по совершенствованию молодёжной политики.</w:t>
      </w:r>
    </w:p>
    <w:p w14:paraId="01440DA6" w14:textId="77777777" w:rsidR="002717B5" w:rsidRPr="00685E2D" w:rsidRDefault="006C18AF" w:rsidP="002717B5">
      <w:pPr>
        <w:spacing w:after="0" w:line="276" w:lineRule="auto"/>
        <w:ind w:left="-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   </w:t>
      </w:r>
      <w:r w:rsidR="00C42015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Невостребованность молодых людей в профессии, отсутствие рабочих мест, отсутствие жилья;</w:t>
      </w:r>
    </w:p>
    <w:p w14:paraId="00A9373E" w14:textId="17BB96E7" w:rsidR="002717B5" w:rsidRPr="00685E2D" w:rsidRDefault="002717B5" w:rsidP="002717B5">
      <w:pPr>
        <w:spacing w:after="0" w:line="276" w:lineRule="auto"/>
        <w:ind w:left="-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        </w:t>
      </w:r>
      <w:r w:rsidR="00C42015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- низкий уровень заработной платы,</w:t>
      </w:r>
      <w:r w:rsidR="008F3A29" w:rsidRPr="00685E2D">
        <w:rPr>
          <w:rFonts w:eastAsia="Calibri" w:cs="Times New Roman"/>
          <w:kern w:val="0"/>
          <w:sz w:val="24"/>
          <w:szCs w:val="24"/>
          <w14:ligatures w14:val="none"/>
        </w:rPr>
        <w:t xml:space="preserve"> </w:t>
      </w: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отток молодых людей;</w:t>
      </w:r>
    </w:p>
    <w:p w14:paraId="7D57816F" w14:textId="00057F66" w:rsidR="00C42015" w:rsidRPr="00685E2D" w:rsidRDefault="00C42015" w:rsidP="002717B5">
      <w:pPr>
        <w:spacing w:after="0"/>
        <w:ind w:left="-567" w:firstLine="567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 алкогольная и наркотическая зависимости;</w:t>
      </w:r>
      <w:r w:rsidR="00755538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низкий уровень культуры</w:t>
      </w:r>
      <w:r w:rsidR="002717B5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2717B5" w:rsidRPr="00685E2D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социальное сиротство</w:t>
      </w:r>
      <w:r w:rsidR="00755538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0880FDC2" w14:textId="77777777" w:rsidR="002717B5" w:rsidRPr="00685E2D" w:rsidRDefault="002717B5" w:rsidP="008F3A29">
      <w:pPr>
        <w:spacing w:after="0" w:line="276" w:lineRule="auto"/>
        <w:ind w:left="-567" w:firstLine="567"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14:ligatures w14:val="none"/>
        </w:rPr>
        <w:t>- отсутствие государственного финансирования для выезда молодежи на международные конкурсы, соревнования, фестивали и выставки, которые помогают молодым специалистам системы в их росте, повышении квалификации и способствуют обмену опытом;</w:t>
      </w:r>
    </w:p>
    <w:p w14:paraId="1EEBF3DD" w14:textId="513201D3" w:rsidR="00937DD3" w:rsidRPr="00685E2D" w:rsidRDefault="005C67E5" w:rsidP="005C67E5">
      <w:pPr>
        <w:spacing w:after="0" w:line="276" w:lineRule="auto"/>
        <w:ind w:left="-567" w:firstLine="567"/>
        <w:jc w:val="both"/>
        <w:rPr>
          <w:rFonts w:eastAsia="Calibri" w:cs="Times New Roman"/>
          <w:color w:val="000000"/>
          <w:kern w:val="0"/>
          <w:sz w:val="24"/>
          <w:szCs w:val="24"/>
          <w:lang w:eastAsia="ru-RU" w:bidi="ru-RU"/>
          <w14:ligatures w14:val="none"/>
        </w:rPr>
      </w:pPr>
      <w:r w:rsidRPr="00685E2D">
        <w:rPr>
          <w:rFonts w:eastAsia="Calibri" w:cs="Times New Roman"/>
          <w:kern w:val="0"/>
          <w:sz w:val="24"/>
          <w:szCs w:val="24"/>
          <w:lang w:eastAsia="ru-RU"/>
          <w14:ligatures w14:val="none"/>
        </w:rPr>
        <w:t xml:space="preserve"> Предложения: </w:t>
      </w:r>
      <w:r w:rsidR="00937DD3" w:rsidRPr="00685E2D">
        <w:rPr>
          <w:rFonts w:eastAsia="Calibri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важно продолжать совершенствовать работу по профессиональной ориентации </w:t>
      </w:r>
      <w:r w:rsidR="00937DD3" w:rsidRPr="00685E2D">
        <w:rPr>
          <w:rFonts w:eastAsia="Calibri" w:cs="Times New Roman"/>
          <w:kern w:val="0"/>
          <w:sz w:val="24"/>
          <w:szCs w:val="24"/>
          <w14:ligatures w14:val="none"/>
        </w:rPr>
        <w:t>с целью привлечения молодых граждан к обучению и получению профессии</w:t>
      </w:r>
      <w:r w:rsidR="00937DD3" w:rsidRPr="00685E2D">
        <w:rPr>
          <w:rFonts w:eastAsia="Calibri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и обеспечению занятости молодежи</w:t>
      </w:r>
      <w:r w:rsidRPr="00685E2D">
        <w:rPr>
          <w:rFonts w:eastAsia="Calibri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, поднятие и </w:t>
      </w:r>
      <w:r w:rsidR="005751B1" w:rsidRPr="00685E2D">
        <w:rPr>
          <w:rFonts w:eastAsia="Calibri" w:cs="Times New Roman"/>
          <w:color w:val="000000"/>
          <w:kern w:val="0"/>
          <w:sz w:val="24"/>
          <w:szCs w:val="24"/>
          <w:lang w:eastAsia="ru-RU" w:bidi="ru-RU"/>
          <w14:ligatures w14:val="none"/>
        </w:rPr>
        <w:t>возрождение</w:t>
      </w:r>
      <w:r w:rsidRPr="00685E2D">
        <w:rPr>
          <w:rFonts w:eastAsia="Calibri" w:cs="Times New Roman"/>
          <w:color w:val="000000"/>
          <w:kern w:val="0"/>
          <w:sz w:val="24"/>
          <w:szCs w:val="24"/>
          <w:lang w:eastAsia="ru-RU" w:bidi="ru-RU"/>
          <w14:ligatures w14:val="none"/>
        </w:rPr>
        <w:t xml:space="preserve"> рабочих специальностей (престиж работы).</w:t>
      </w:r>
      <w:r w:rsidR="00937DD3" w:rsidRPr="00685E2D">
        <w:rPr>
          <w:rFonts w:eastAsia="TimesNewRomanPSMT" w:cs="Times New Roman"/>
          <w:kern w:val="0"/>
          <w:sz w:val="24"/>
          <w:szCs w:val="24"/>
          <w14:ligatures w14:val="none"/>
        </w:rPr>
        <w:t xml:space="preserve"> </w:t>
      </w:r>
    </w:p>
    <w:p w14:paraId="70773A0D" w14:textId="4BD71DB5" w:rsidR="00C42015" w:rsidRPr="00685E2D" w:rsidRDefault="00C42015" w:rsidP="005751B1">
      <w:pPr>
        <w:spacing w:after="0"/>
        <w:ind w:left="-567" w:firstLine="567"/>
        <w:jc w:val="both"/>
        <w:rPr>
          <w:rFonts w:eastAsia="Calibri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Факторы общественного прогресса, прогресса социальных сетей и интернета, отображаясь в сознании молодых людей, влияют на их потребности, интересы, ценностные ориентации в их поведенческих программах, что, в конечном счете, также отражается на социальном облике молодежи.</w:t>
      </w:r>
      <w:r w:rsidR="00A67F89"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В сельской местности существенно заметно снижение количества молодежи, это можно частично объяснить выездом определенного количества молодых людей на учебу или работу в другие города и страны, а также снижением темпов рождаемости и снижением роли института семья.</w:t>
      </w:r>
    </w:p>
    <w:p w14:paraId="28FB03BA" w14:textId="77777777" w:rsidR="00C42015" w:rsidRPr="00685E2D" w:rsidRDefault="00C42015" w:rsidP="00A67F89">
      <w:pPr>
        <w:spacing w:after="0"/>
        <w:ind w:left="-567" w:firstLine="993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Но хочется отметить и то, что достаточное количество современной молодёжи хочет быть полезной своей стране, хочет заниматься любимым делом, получать достойную оплату за свой труд, хочет без страха жениться и выходить замуж, заводить детей. А значит, у нее есть цели, к которым она стремиться.</w:t>
      </w:r>
    </w:p>
    <w:p w14:paraId="2A6023C0" w14:textId="20E2CFD6" w:rsidR="006C18AF" w:rsidRPr="00685E2D" w:rsidRDefault="00C42015" w:rsidP="00A67F89">
      <w:pPr>
        <w:spacing w:after="0"/>
        <w:ind w:left="-567" w:firstLine="993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85E2D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Также отрадно отметить, что государство в сторону молодежи нашей Республики делает удачные шаги, это гос. субсидирование, льготное кредитование, развитие системы спорта и культуры.</w:t>
      </w:r>
    </w:p>
    <w:p w14:paraId="384C14D7" w14:textId="59C85C9D" w:rsidR="00967D03" w:rsidRPr="00685E2D" w:rsidRDefault="00967D03" w:rsidP="00C42015">
      <w:pPr>
        <w:spacing w:after="0"/>
        <w:ind w:firstLine="426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95CB13" w14:textId="77777777" w:rsidR="00967D03" w:rsidRPr="00685E2D" w:rsidRDefault="00967D03" w:rsidP="00C42015">
      <w:pPr>
        <w:spacing w:after="0"/>
        <w:ind w:firstLine="426"/>
        <w:jc w:val="both"/>
        <w:rPr>
          <w:rFonts w:eastAsia="Calibri" w:cs="Times New Roman"/>
          <w:b/>
          <w:bCs/>
          <w:kern w:val="0"/>
          <w:sz w:val="24"/>
          <w:szCs w:val="24"/>
          <w14:ligatures w14:val="none"/>
        </w:rPr>
      </w:pPr>
    </w:p>
    <w:sectPr w:rsidR="00967D03" w:rsidRPr="00685E2D" w:rsidSect="00F452E0">
      <w:pgSz w:w="11906" w:h="16838" w:code="9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615C6"/>
    <w:multiLevelType w:val="hybridMultilevel"/>
    <w:tmpl w:val="8806C818"/>
    <w:lvl w:ilvl="0" w:tplc="D3C27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C3BC8"/>
    <w:multiLevelType w:val="hybridMultilevel"/>
    <w:tmpl w:val="6A0CD2F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32297D28"/>
    <w:multiLevelType w:val="hybridMultilevel"/>
    <w:tmpl w:val="781E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85691"/>
    <w:multiLevelType w:val="hybridMultilevel"/>
    <w:tmpl w:val="F36E6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0057A"/>
    <w:multiLevelType w:val="hybridMultilevel"/>
    <w:tmpl w:val="25EEA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5BBF"/>
    <w:multiLevelType w:val="hybridMultilevel"/>
    <w:tmpl w:val="A5122298"/>
    <w:lvl w:ilvl="0" w:tplc="8CC60FD2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DD"/>
    <w:rsid w:val="00043634"/>
    <w:rsid w:val="000D40FF"/>
    <w:rsid w:val="000D70F2"/>
    <w:rsid w:val="001D12B6"/>
    <w:rsid w:val="00240033"/>
    <w:rsid w:val="00243C85"/>
    <w:rsid w:val="0024684B"/>
    <w:rsid w:val="002671DF"/>
    <w:rsid w:val="002717B5"/>
    <w:rsid w:val="00296EBD"/>
    <w:rsid w:val="003B4918"/>
    <w:rsid w:val="003D3BA2"/>
    <w:rsid w:val="00445962"/>
    <w:rsid w:val="004B39C1"/>
    <w:rsid w:val="004D0F70"/>
    <w:rsid w:val="005751B1"/>
    <w:rsid w:val="005B407E"/>
    <w:rsid w:val="005C67E5"/>
    <w:rsid w:val="005D6BDD"/>
    <w:rsid w:val="005E25A5"/>
    <w:rsid w:val="00652B6B"/>
    <w:rsid w:val="00661972"/>
    <w:rsid w:val="00685E2D"/>
    <w:rsid w:val="0069345F"/>
    <w:rsid w:val="006C0B77"/>
    <w:rsid w:val="006C18AF"/>
    <w:rsid w:val="006D3B65"/>
    <w:rsid w:val="006E5BBA"/>
    <w:rsid w:val="007451BC"/>
    <w:rsid w:val="00755538"/>
    <w:rsid w:val="0076073B"/>
    <w:rsid w:val="0078508D"/>
    <w:rsid w:val="007C51AD"/>
    <w:rsid w:val="007E57EB"/>
    <w:rsid w:val="008200A7"/>
    <w:rsid w:val="008242FF"/>
    <w:rsid w:val="00870751"/>
    <w:rsid w:val="008D6183"/>
    <w:rsid w:val="008F3A29"/>
    <w:rsid w:val="00922C48"/>
    <w:rsid w:val="00923314"/>
    <w:rsid w:val="00935F2F"/>
    <w:rsid w:val="00937DD3"/>
    <w:rsid w:val="00967D03"/>
    <w:rsid w:val="0097206A"/>
    <w:rsid w:val="009C670E"/>
    <w:rsid w:val="00A31155"/>
    <w:rsid w:val="00A676C9"/>
    <w:rsid w:val="00A67F89"/>
    <w:rsid w:val="00AA1219"/>
    <w:rsid w:val="00AE3CB2"/>
    <w:rsid w:val="00AE4C4E"/>
    <w:rsid w:val="00B540FF"/>
    <w:rsid w:val="00B81683"/>
    <w:rsid w:val="00B915B7"/>
    <w:rsid w:val="00B9383D"/>
    <w:rsid w:val="00BA56D3"/>
    <w:rsid w:val="00C42015"/>
    <w:rsid w:val="00C4488C"/>
    <w:rsid w:val="00C76E72"/>
    <w:rsid w:val="00C8606A"/>
    <w:rsid w:val="00D23A0B"/>
    <w:rsid w:val="00D44A1C"/>
    <w:rsid w:val="00D62A23"/>
    <w:rsid w:val="00E25C3A"/>
    <w:rsid w:val="00EA59DF"/>
    <w:rsid w:val="00EB6973"/>
    <w:rsid w:val="00EE19B6"/>
    <w:rsid w:val="00EE4070"/>
    <w:rsid w:val="00F12927"/>
    <w:rsid w:val="00F12C76"/>
    <w:rsid w:val="00F22240"/>
    <w:rsid w:val="00F452E0"/>
    <w:rsid w:val="00F6374A"/>
    <w:rsid w:val="00F963F7"/>
    <w:rsid w:val="00FA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7A93"/>
  <w15:chartTrackingRefBased/>
  <w15:docId w15:val="{04F9F419-433C-47E1-B222-76F2E45A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6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B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B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B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B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B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B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B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B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6B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6B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6B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6B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6B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6B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6B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6B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6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B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6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6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6BD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6B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6BD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6B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6B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6BDD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A121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AA1219"/>
    <w:rPr>
      <w:b/>
      <w:bCs/>
    </w:rPr>
  </w:style>
  <w:style w:type="paragraph" w:styleId="ae">
    <w:name w:val="No Spacing"/>
    <w:link w:val="af"/>
    <w:uiPriority w:val="1"/>
    <w:qFormat/>
    <w:rsid w:val="00A67F89"/>
    <w:pPr>
      <w:spacing w:after="0" w:line="240" w:lineRule="auto"/>
    </w:pPr>
    <w:rPr>
      <w:rFonts w:ascii="Calibri" w:eastAsia="Calibri" w:hAnsi="Calibri" w:cs="Times New Roman"/>
      <w:kern w:val="0"/>
      <w:lang w:val="ro-MD"/>
      <w14:ligatures w14:val="none"/>
    </w:rPr>
  </w:style>
  <w:style w:type="character" w:customStyle="1" w:styleId="af">
    <w:name w:val="Без интервала Знак"/>
    <w:link w:val="ae"/>
    <w:uiPriority w:val="1"/>
    <w:locked/>
    <w:rsid w:val="00A67F89"/>
    <w:rPr>
      <w:rFonts w:ascii="Calibri" w:eastAsia="Calibri" w:hAnsi="Calibri" w:cs="Times New Roman"/>
      <w:kern w:val="0"/>
      <w:lang w:val="ro-MD"/>
      <w14:ligatures w14:val="none"/>
    </w:rPr>
  </w:style>
  <w:style w:type="character" w:customStyle="1" w:styleId="vkekvd">
    <w:name w:val="vkekvd"/>
    <w:basedOn w:val="a0"/>
    <w:rsid w:val="00FA2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5634</Words>
  <Characters>32117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Мельник</dc:creator>
  <cp:keywords/>
  <dc:description/>
  <cp:lastModifiedBy>Светлана Мельник</cp:lastModifiedBy>
  <cp:revision>20</cp:revision>
  <cp:lastPrinted>2026-02-05T06:58:00Z</cp:lastPrinted>
  <dcterms:created xsi:type="dcterms:W3CDTF">2025-02-26T11:33:00Z</dcterms:created>
  <dcterms:modified xsi:type="dcterms:W3CDTF">2026-02-05T07:01:00Z</dcterms:modified>
</cp:coreProperties>
</file>